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755" w:rsidRPr="00496755" w:rsidRDefault="00700E81" w:rsidP="00731E56">
      <w:pPr>
        <w:spacing w:after="0" w:line="240" w:lineRule="auto"/>
        <w:ind w:firstLine="708"/>
        <w:jc w:val="both"/>
        <w:rPr>
          <w:rFonts w:ascii="Times New Roman" w:eastAsia="Times New Roman" w:hAnsi="Times New Roman" w:cs="Times New Roman"/>
          <w:sz w:val="24"/>
          <w:szCs w:val="24"/>
          <w:lang w:eastAsia="hr-HR"/>
        </w:rPr>
      </w:pPr>
      <w:r w:rsidRPr="00700E81">
        <w:rPr>
          <w:rFonts w:ascii="Times New Roman" w:hAnsi="Times New Roman" w:cs="Times New Roman"/>
          <w:sz w:val="24"/>
        </w:rPr>
        <w:t>Temeljem</w:t>
      </w:r>
      <w:r w:rsidR="00731E56">
        <w:rPr>
          <w:rFonts w:ascii="Times New Roman" w:hAnsi="Times New Roman" w:cs="Times New Roman"/>
          <w:sz w:val="24"/>
        </w:rPr>
        <w:t xml:space="preserve"> članka 18., stavka 1. Zakona o udrugama (</w:t>
      </w:r>
      <w:r w:rsidR="00731E56" w:rsidRPr="00AE3246">
        <w:rPr>
          <w:rFonts w:ascii="Times New Roman" w:hAnsi="Times New Roman"/>
        </w:rPr>
        <w:t>«</w:t>
      </w:r>
      <w:r w:rsidR="00731E56" w:rsidRPr="00731E56">
        <w:rPr>
          <w:rFonts w:ascii="Times New Roman" w:hAnsi="Times New Roman"/>
          <w:sz w:val="24"/>
        </w:rPr>
        <w:t>Narodne novine</w:t>
      </w:r>
      <w:r w:rsidR="00731E56">
        <w:rPr>
          <w:rFonts w:ascii="Times New Roman" w:hAnsi="Times New Roman"/>
        </w:rPr>
        <w:t xml:space="preserve">» </w:t>
      </w:r>
      <w:r w:rsidR="00731E56">
        <w:rPr>
          <w:rFonts w:ascii="Times New Roman" w:hAnsi="Times New Roman"/>
          <w:sz w:val="24"/>
        </w:rPr>
        <w:t xml:space="preserve">broj 74/14), članka 5., stavka 3. Zakona o financijskom poslovanju i računovodstvu neprofitnih organizacija </w:t>
      </w:r>
      <w:r w:rsidR="00731E56">
        <w:rPr>
          <w:rFonts w:ascii="Times New Roman" w:hAnsi="Times New Roman" w:cs="Times New Roman"/>
          <w:sz w:val="24"/>
        </w:rPr>
        <w:t>(</w:t>
      </w:r>
      <w:r w:rsidR="00731E56" w:rsidRPr="00AE3246">
        <w:rPr>
          <w:rFonts w:ascii="Times New Roman" w:hAnsi="Times New Roman"/>
        </w:rPr>
        <w:t>«</w:t>
      </w:r>
      <w:r w:rsidR="00731E56" w:rsidRPr="00731E56">
        <w:rPr>
          <w:rFonts w:ascii="Times New Roman" w:hAnsi="Times New Roman"/>
          <w:sz w:val="24"/>
        </w:rPr>
        <w:t>Narodne novine</w:t>
      </w:r>
      <w:r w:rsidR="00731E56">
        <w:rPr>
          <w:rFonts w:ascii="Times New Roman" w:hAnsi="Times New Roman"/>
        </w:rPr>
        <w:t xml:space="preserve">» </w:t>
      </w:r>
      <w:r w:rsidR="00731E56">
        <w:rPr>
          <w:rFonts w:ascii="Times New Roman" w:hAnsi="Times New Roman"/>
          <w:sz w:val="24"/>
        </w:rPr>
        <w:t>broj 121/14), te</w:t>
      </w:r>
      <w:r w:rsidR="004F5004">
        <w:rPr>
          <w:rFonts w:ascii="Times New Roman" w:hAnsi="Times New Roman"/>
          <w:sz w:val="24"/>
        </w:rPr>
        <w:t xml:space="preserve"> članka</w:t>
      </w:r>
      <w:r w:rsidRPr="00700E81">
        <w:rPr>
          <w:rFonts w:ascii="Times New Roman" w:hAnsi="Times New Roman" w:cs="Times New Roman"/>
          <w:sz w:val="24"/>
        </w:rPr>
        <w:t xml:space="preserve"> 2</w:t>
      </w:r>
      <w:r>
        <w:rPr>
          <w:rFonts w:ascii="Times New Roman" w:hAnsi="Times New Roman" w:cs="Times New Roman"/>
          <w:sz w:val="24"/>
        </w:rPr>
        <w:t>5</w:t>
      </w:r>
      <w:r w:rsidRPr="00700E81">
        <w:rPr>
          <w:rFonts w:ascii="Times New Roman" w:hAnsi="Times New Roman" w:cs="Times New Roman"/>
          <w:sz w:val="24"/>
        </w:rPr>
        <w:t xml:space="preserve">. </w:t>
      </w:r>
      <w:r w:rsidR="004F5004" w:rsidRPr="004F5004">
        <w:rPr>
          <w:rFonts w:ascii="Times New Roman" w:hAnsi="Times New Roman" w:cs="Times New Roman"/>
          <w:sz w:val="24"/>
        </w:rPr>
        <w:t>Statuta LAG-a Vuka – Dunav (17. veljače 2015. godine) i Izmjena i dopuna Statuta LAG-a Vuka – Dunav (29. svibnja 2015),</w:t>
      </w:r>
      <w:r w:rsidR="004F5004">
        <w:rPr>
          <w:rFonts w:ascii="Times New Roman" w:hAnsi="Times New Roman" w:cs="Times New Roman"/>
          <w:sz w:val="24"/>
        </w:rPr>
        <w:t xml:space="preserve"> </w:t>
      </w:r>
      <w:r w:rsidR="004F5004" w:rsidRPr="004F5004">
        <w:rPr>
          <w:rFonts w:ascii="Times New Roman" w:hAnsi="Times New Roman" w:cs="Times New Roman"/>
          <w:sz w:val="24"/>
        </w:rPr>
        <w:t>2. Izmjenama i dopunama Statuta LAG-a Vuka – Dunav (27. studenog 2015. godine)</w:t>
      </w:r>
      <w:r w:rsidR="004F5004">
        <w:rPr>
          <w:rFonts w:ascii="Times New Roman" w:hAnsi="Times New Roman" w:cs="Times New Roman"/>
          <w:sz w:val="24"/>
        </w:rPr>
        <w:t>, te 3. Izmjenama i dopunama Statuta LAG-a Vuka – Dunav (12. lipnja 2017. godine)</w:t>
      </w:r>
      <w:r w:rsidR="004F5004" w:rsidRPr="004F5004">
        <w:rPr>
          <w:rFonts w:ascii="Times New Roman" w:hAnsi="Times New Roman" w:cs="Times New Roman"/>
          <w:sz w:val="24"/>
        </w:rPr>
        <w:t>, Skupština LAG-a Vuka</w:t>
      </w:r>
      <w:r w:rsidR="00977E06">
        <w:rPr>
          <w:rFonts w:ascii="Times New Roman" w:hAnsi="Times New Roman" w:cs="Times New Roman"/>
          <w:sz w:val="24"/>
        </w:rPr>
        <w:t>-</w:t>
      </w:r>
      <w:r w:rsidR="004F5004" w:rsidRPr="004F5004">
        <w:rPr>
          <w:rFonts w:ascii="Times New Roman" w:hAnsi="Times New Roman" w:cs="Times New Roman"/>
          <w:sz w:val="24"/>
        </w:rPr>
        <w:t xml:space="preserve">Dunav dana </w:t>
      </w:r>
      <w:r w:rsidR="00B7685B">
        <w:rPr>
          <w:rFonts w:ascii="Times New Roman" w:hAnsi="Times New Roman" w:cs="Times New Roman"/>
          <w:sz w:val="24"/>
        </w:rPr>
        <w:t>4</w:t>
      </w:r>
      <w:r w:rsidR="004F5004" w:rsidRPr="004F5004">
        <w:rPr>
          <w:rFonts w:ascii="Times New Roman" w:hAnsi="Times New Roman" w:cs="Times New Roman"/>
          <w:sz w:val="24"/>
        </w:rPr>
        <w:t xml:space="preserve">. </w:t>
      </w:r>
      <w:r w:rsidR="00A64EE6">
        <w:rPr>
          <w:rFonts w:ascii="Times New Roman" w:hAnsi="Times New Roman" w:cs="Times New Roman"/>
          <w:sz w:val="24"/>
        </w:rPr>
        <w:t>lipnja</w:t>
      </w:r>
      <w:r w:rsidR="004F5004" w:rsidRPr="004F5004">
        <w:rPr>
          <w:rFonts w:ascii="Times New Roman" w:hAnsi="Times New Roman" w:cs="Times New Roman"/>
          <w:sz w:val="24"/>
        </w:rPr>
        <w:t xml:space="preserve"> 201</w:t>
      </w:r>
      <w:r w:rsidR="00977E06">
        <w:rPr>
          <w:rFonts w:ascii="Times New Roman" w:hAnsi="Times New Roman" w:cs="Times New Roman"/>
          <w:sz w:val="24"/>
        </w:rPr>
        <w:t>9</w:t>
      </w:r>
      <w:r w:rsidR="004F5004" w:rsidRPr="004F5004">
        <w:rPr>
          <w:rFonts w:ascii="Times New Roman" w:hAnsi="Times New Roman" w:cs="Times New Roman"/>
          <w:sz w:val="24"/>
        </w:rPr>
        <w:t>. godine, donosi</w:t>
      </w:r>
    </w:p>
    <w:p w:rsidR="00CE3E76" w:rsidRDefault="00CE3E76" w:rsidP="00466856">
      <w:pPr>
        <w:spacing w:after="0" w:line="240" w:lineRule="auto"/>
        <w:jc w:val="both"/>
        <w:rPr>
          <w:rFonts w:ascii="Times New Roman" w:eastAsia="Times New Roman" w:hAnsi="Times New Roman" w:cs="Times New Roman"/>
          <w:sz w:val="24"/>
          <w:szCs w:val="24"/>
          <w:lang w:eastAsia="hr-HR"/>
        </w:rPr>
      </w:pPr>
    </w:p>
    <w:p w:rsidR="00B7685B" w:rsidRPr="00B7685B" w:rsidRDefault="00B7685B" w:rsidP="00B7685B">
      <w:pPr>
        <w:spacing w:after="0"/>
        <w:jc w:val="center"/>
        <w:rPr>
          <w:rFonts w:ascii="Times New Roman" w:eastAsia="Times New Roman" w:hAnsi="Times New Roman" w:cs="Times New Roman"/>
          <w:b/>
          <w:sz w:val="25"/>
          <w:szCs w:val="25"/>
          <w:lang w:eastAsia="hr-HR"/>
        </w:rPr>
      </w:pPr>
      <w:r w:rsidRPr="00B7685B">
        <w:rPr>
          <w:rFonts w:ascii="Times New Roman" w:eastAsia="Times New Roman" w:hAnsi="Times New Roman" w:cs="Times New Roman"/>
          <w:b/>
          <w:sz w:val="25"/>
          <w:szCs w:val="25"/>
          <w:lang w:eastAsia="hr-HR"/>
        </w:rPr>
        <w:t>ODLUKU</w:t>
      </w:r>
    </w:p>
    <w:p w:rsidR="00B7685B" w:rsidRPr="00B7685B" w:rsidRDefault="00B7685B" w:rsidP="00B7685B">
      <w:pPr>
        <w:spacing w:after="0"/>
        <w:jc w:val="center"/>
        <w:rPr>
          <w:rFonts w:ascii="Times New Roman" w:eastAsia="Times New Roman" w:hAnsi="Times New Roman" w:cs="Times New Roman"/>
          <w:b/>
          <w:sz w:val="25"/>
          <w:szCs w:val="25"/>
          <w:lang w:eastAsia="hr-HR"/>
        </w:rPr>
      </w:pPr>
      <w:r w:rsidRPr="00B7685B">
        <w:rPr>
          <w:rFonts w:ascii="Times New Roman" w:eastAsia="Times New Roman" w:hAnsi="Times New Roman" w:cs="Times New Roman"/>
          <w:b/>
          <w:sz w:val="25"/>
          <w:szCs w:val="25"/>
          <w:lang w:eastAsia="hr-HR"/>
        </w:rPr>
        <w:t>o usvajanju izmjene 3. LAG Natječaja</w:t>
      </w:r>
    </w:p>
    <w:p w:rsidR="00B7685B" w:rsidRPr="00B7685B" w:rsidRDefault="00B7685B" w:rsidP="00B7685B">
      <w:pPr>
        <w:spacing w:after="0"/>
        <w:jc w:val="center"/>
        <w:rPr>
          <w:rFonts w:ascii="Times New Roman" w:eastAsia="Times New Roman" w:hAnsi="Times New Roman" w:cs="Times New Roman"/>
          <w:b/>
          <w:sz w:val="24"/>
          <w:szCs w:val="24"/>
          <w:lang w:eastAsia="hr-HR"/>
        </w:rPr>
      </w:pPr>
    </w:p>
    <w:p w:rsidR="00B7685B" w:rsidRPr="00B7685B" w:rsidRDefault="00B7685B" w:rsidP="00B7685B">
      <w:pPr>
        <w:spacing w:after="0"/>
        <w:jc w:val="center"/>
        <w:rPr>
          <w:rFonts w:ascii="Times New Roman" w:eastAsia="Times New Roman" w:hAnsi="Times New Roman" w:cs="Times New Roman"/>
          <w:sz w:val="24"/>
          <w:szCs w:val="24"/>
          <w:lang w:eastAsia="hr-HR"/>
        </w:rPr>
      </w:pPr>
      <w:r w:rsidRPr="00B7685B">
        <w:rPr>
          <w:rFonts w:ascii="Times New Roman" w:eastAsia="Times New Roman" w:hAnsi="Times New Roman" w:cs="Times New Roman"/>
          <w:sz w:val="24"/>
          <w:szCs w:val="24"/>
          <w:lang w:eastAsia="hr-HR"/>
        </w:rPr>
        <w:t>Članak 1.</w:t>
      </w:r>
    </w:p>
    <w:p w:rsidR="00B7685B" w:rsidRPr="00B7685B" w:rsidRDefault="00B7685B" w:rsidP="00B7685B">
      <w:pPr>
        <w:spacing w:after="0"/>
        <w:jc w:val="center"/>
        <w:rPr>
          <w:rFonts w:ascii="Times New Roman" w:eastAsia="Times New Roman" w:hAnsi="Times New Roman" w:cs="Times New Roman"/>
          <w:sz w:val="24"/>
          <w:szCs w:val="24"/>
          <w:lang w:eastAsia="hr-HR"/>
        </w:rPr>
      </w:pPr>
    </w:p>
    <w:p w:rsidR="00B7685B" w:rsidRPr="00B7685B" w:rsidRDefault="00B7685B" w:rsidP="00B7685B">
      <w:pPr>
        <w:spacing w:after="0"/>
        <w:jc w:val="both"/>
        <w:rPr>
          <w:rFonts w:ascii="Times New Roman" w:eastAsia="Times New Roman" w:hAnsi="Times New Roman" w:cs="Times New Roman"/>
          <w:sz w:val="24"/>
          <w:szCs w:val="24"/>
          <w:lang w:eastAsia="hr-HR"/>
        </w:rPr>
      </w:pPr>
      <w:r w:rsidRPr="00B7685B">
        <w:rPr>
          <w:rFonts w:ascii="Times New Roman" w:eastAsia="Times New Roman" w:hAnsi="Times New Roman" w:cs="Times New Roman"/>
          <w:sz w:val="24"/>
          <w:szCs w:val="24"/>
          <w:lang w:eastAsia="hr-HR"/>
        </w:rPr>
        <w:tab/>
        <w:t>Ovom Odlukom usvaja se izmjena 3. LAG Natječaja za Tip operacije 1.2.1. „Restrukturiranje, modernizacija i povećanje konkurentnosti poljoprivrednih gospodarstava“, a koji je sukladan Tipu Operacije 4.1.1. iz Programa ruralnog razvoja Republike Hrvatske za razdoblje 2014.-2020.</w:t>
      </w:r>
    </w:p>
    <w:p w:rsidR="00B7685B" w:rsidRDefault="00B7685B" w:rsidP="00B7685B">
      <w:pPr>
        <w:spacing w:after="0"/>
        <w:jc w:val="center"/>
        <w:rPr>
          <w:rFonts w:ascii="Times New Roman" w:eastAsia="Times New Roman" w:hAnsi="Times New Roman" w:cs="Times New Roman"/>
          <w:sz w:val="24"/>
          <w:szCs w:val="24"/>
          <w:lang w:eastAsia="hr-HR"/>
        </w:rPr>
      </w:pPr>
      <w:r w:rsidRPr="00B7685B">
        <w:rPr>
          <w:rFonts w:ascii="Times New Roman" w:eastAsia="Times New Roman" w:hAnsi="Times New Roman" w:cs="Times New Roman"/>
          <w:sz w:val="24"/>
          <w:szCs w:val="24"/>
          <w:lang w:eastAsia="hr-HR"/>
        </w:rPr>
        <w:t>Članak 2.</w:t>
      </w:r>
    </w:p>
    <w:p w:rsidR="0053488E" w:rsidRDefault="0053488E" w:rsidP="00B7685B">
      <w:pPr>
        <w:spacing w:after="0"/>
        <w:jc w:val="center"/>
        <w:rPr>
          <w:rFonts w:ascii="Times New Roman" w:eastAsia="Times New Roman" w:hAnsi="Times New Roman" w:cs="Times New Roman"/>
          <w:sz w:val="24"/>
          <w:szCs w:val="24"/>
          <w:lang w:eastAsia="hr-HR"/>
        </w:rPr>
      </w:pPr>
    </w:p>
    <w:p w:rsidR="0053488E" w:rsidRDefault="0053488E" w:rsidP="0053488E">
      <w:pPr>
        <w:spacing w:after="0"/>
        <w:jc w:val="both"/>
        <w:rPr>
          <w:rFonts w:ascii="Times New Roman" w:hAnsi="Times New Roman"/>
          <w:sz w:val="24"/>
          <w:szCs w:val="24"/>
        </w:rPr>
      </w:pPr>
      <w:r w:rsidRPr="009439A3">
        <w:rPr>
          <w:rFonts w:ascii="Times New Roman" w:hAnsi="Times New Roman"/>
          <w:sz w:val="24"/>
          <w:szCs w:val="24"/>
        </w:rPr>
        <w:t>LAG Natječaj se mijenja u slijedećem dijelu na</w:t>
      </w:r>
      <w:r>
        <w:rPr>
          <w:rFonts w:ascii="Times New Roman" w:hAnsi="Times New Roman"/>
          <w:sz w:val="24"/>
          <w:szCs w:val="24"/>
        </w:rPr>
        <w:t xml:space="preserve"> 7. stranici, 1. Opće odredbe, </w:t>
      </w:r>
      <w:r w:rsidRPr="009439A3">
        <w:rPr>
          <w:rFonts w:ascii="Times New Roman" w:hAnsi="Times New Roman"/>
          <w:sz w:val="24"/>
          <w:szCs w:val="24"/>
        </w:rPr>
        <w:t>1.3</w:t>
      </w:r>
      <w:r>
        <w:rPr>
          <w:rFonts w:ascii="Times New Roman" w:hAnsi="Times New Roman"/>
          <w:sz w:val="24"/>
          <w:szCs w:val="24"/>
        </w:rPr>
        <w:t xml:space="preserve">., </w:t>
      </w:r>
      <w:r w:rsidRPr="009439A3">
        <w:rPr>
          <w:rFonts w:ascii="Times New Roman" w:hAnsi="Times New Roman"/>
          <w:sz w:val="24"/>
          <w:szCs w:val="24"/>
        </w:rPr>
        <w:tab/>
        <w:t>Iznos i intenzitet potpore</w:t>
      </w:r>
      <w:r>
        <w:rPr>
          <w:rFonts w:ascii="Times New Roman" w:hAnsi="Times New Roman"/>
          <w:sz w:val="24"/>
          <w:szCs w:val="24"/>
        </w:rPr>
        <w:t xml:space="preserve">, dio iz teksta: </w:t>
      </w:r>
    </w:p>
    <w:p w:rsidR="0053488E" w:rsidRPr="00186D76" w:rsidRDefault="0053488E" w:rsidP="0053488E">
      <w:pPr>
        <w:spacing w:after="0"/>
        <w:rPr>
          <w:rFonts w:ascii="Times New Roman" w:hAnsi="Times New Roman" w:cs="Times New Roman"/>
          <w:b/>
          <w:sz w:val="24"/>
          <w:szCs w:val="24"/>
        </w:rPr>
      </w:pPr>
      <w:r w:rsidRPr="00186D76">
        <w:rPr>
          <w:rFonts w:ascii="Times New Roman" w:hAnsi="Times New Roman" w:cs="Times New Roman"/>
          <w:b/>
          <w:sz w:val="24"/>
          <w:szCs w:val="24"/>
        </w:rPr>
        <w:t>Napomena:</w:t>
      </w:r>
    </w:p>
    <w:p w:rsidR="0053488E" w:rsidRDefault="0053488E" w:rsidP="0053488E">
      <w:pPr>
        <w:spacing w:after="0"/>
        <w:jc w:val="both"/>
        <w:rPr>
          <w:rFonts w:ascii="Times New Roman" w:hAnsi="Times New Roman"/>
          <w:sz w:val="24"/>
          <w:szCs w:val="24"/>
        </w:rPr>
      </w:pPr>
      <w:r w:rsidRPr="00186D76">
        <w:rPr>
          <w:rFonts w:ascii="Times New Roman" w:hAnsi="Times New Roman" w:cs="Times New Roman"/>
          <w:sz w:val="24"/>
          <w:szCs w:val="24"/>
        </w:rPr>
        <w:t xml:space="preserve">Ukupna vrijednost projekta može iznositi najviše </w:t>
      </w:r>
      <w:r>
        <w:rPr>
          <w:rFonts w:ascii="Times New Roman" w:hAnsi="Times New Roman" w:cs="Times New Roman"/>
          <w:sz w:val="24"/>
          <w:szCs w:val="24"/>
        </w:rPr>
        <w:t>5</w:t>
      </w:r>
      <w:r w:rsidRPr="00186D76">
        <w:rPr>
          <w:rFonts w:ascii="Times New Roman" w:hAnsi="Times New Roman" w:cs="Times New Roman"/>
          <w:sz w:val="24"/>
          <w:szCs w:val="24"/>
        </w:rPr>
        <w:t>0.000 EUR</w:t>
      </w:r>
      <w:r>
        <w:rPr>
          <w:rFonts w:ascii="Times New Roman" w:hAnsi="Times New Roman" w:cs="Times New Roman"/>
          <w:sz w:val="24"/>
          <w:szCs w:val="24"/>
        </w:rPr>
        <w:t xml:space="preserve"> </w:t>
      </w:r>
      <w:r w:rsidRPr="00186D76">
        <w:rPr>
          <w:rFonts w:ascii="Times New Roman" w:hAnsi="Times New Roman" w:cs="Times New Roman"/>
          <w:sz w:val="24"/>
          <w:szCs w:val="24"/>
        </w:rPr>
        <w:t xml:space="preserve">(bez PDV-a) u kunskoj protuvrijednosti, neovisno o tome ima li nositelj projekta pravo na mogućnost odbitka pretporeza ili ne. Projekt čija ukupna vrijednost prelazi navedeni iznos nije prihvatljiv, odnosno nositelj takvog projekta bit će isključen iz postupka odabira projekata u skladu s poglavljem 2.3, točkom 11. ovog Natječaja.   </w:t>
      </w:r>
    </w:p>
    <w:p w:rsidR="0053488E" w:rsidRDefault="0053488E" w:rsidP="0053488E">
      <w:pPr>
        <w:spacing w:after="0"/>
        <w:jc w:val="both"/>
        <w:rPr>
          <w:rFonts w:ascii="Times New Roman" w:hAnsi="Times New Roman"/>
          <w:sz w:val="24"/>
          <w:szCs w:val="24"/>
        </w:rPr>
      </w:pPr>
      <w:r w:rsidRPr="00186D76">
        <w:rPr>
          <w:rFonts w:ascii="Times New Roman" w:hAnsi="Times New Roman" w:cs="Times New Roman"/>
          <w:sz w:val="24"/>
          <w:szCs w:val="24"/>
        </w:rPr>
        <w:t xml:space="preserve">   </w:t>
      </w:r>
    </w:p>
    <w:p w:rsidR="0053488E" w:rsidRDefault="0053488E" w:rsidP="0053488E">
      <w:pPr>
        <w:spacing w:after="0" w:line="276" w:lineRule="auto"/>
        <w:rPr>
          <w:rFonts w:ascii="Times New Roman" w:eastAsia="Calibri" w:hAnsi="Times New Roman"/>
          <w:sz w:val="24"/>
          <w:szCs w:val="24"/>
        </w:rPr>
      </w:pPr>
      <w:r w:rsidRPr="00186D76">
        <w:rPr>
          <w:rFonts w:ascii="Times New Roman" w:hAnsi="Times New Roman" w:cs="Times New Roman"/>
          <w:sz w:val="24"/>
          <w:szCs w:val="24"/>
        </w:rPr>
        <w:t xml:space="preserve"> </w:t>
      </w:r>
      <w:r w:rsidRPr="009439A3">
        <w:rPr>
          <w:rFonts w:ascii="Times New Roman" w:hAnsi="Times New Roman"/>
          <w:bCs/>
          <w:sz w:val="24"/>
          <w:szCs w:val="24"/>
        </w:rPr>
        <w:t>m</w:t>
      </w:r>
      <w:r w:rsidRPr="009439A3">
        <w:rPr>
          <w:rFonts w:ascii="Times New Roman" w:eastAsia="Calibri" w:hAnsi="Times New Roman"/>
          <w:bCs/>
          <w:sz w:val="24"/>
          <w:szCs w:val="24"/>
        </w:rPr>
        <w:t>ijenja</w:t>
      </w:r>
      <w:r w:rsidRPr="00AB556A">
        <w:rPr>
          <w:rFonts w:ascii="Times New Roman" w:eastAsia="Calibri" w:hAnsi="Times New Roman"/>
          <w:sz w:val="24"/>
          <w:szCs w:val="24"/>
        </w:rPr>
        <w:t xml:space="preserve"> se i glasi:</w:t>
      </w:r>
    </w:p>
    <w:p w:rsidR="0053488E" w:rsidRPr="00186D76" w:rsidRDefault="0053488E" w:rsidP="0053488E">
      <w:pPr>
        <w:spacing w:after="0"/>
        <w:rPr>
          <w:rFonts w:ascii="Times New Roman" w:hAnsi="Times New Roman" w:cs="Times New Roman"/>
          <w:b/>
          <w:sz w:val="24"/>
          <w:szCs w:val="24"/>
        </w:rPr>
      </w:pPr>
      <w:r w:rsidRPr="00186D76">
        <w:rPr>
          <w:rFonts w:ascii="Times New Roman" w:hAnsi="Times New Roman" w:cs="Times New Roman"/>
          <w:b/>
          <w:sz w:val="24"/>
          <w:szCs w:val="24"/>
        </w:rPr>
        <w:t>Napomena:</w:t>
      </w:r>
    </w:p>
    <w:p w:rsidR="0053488E" w:rsidRDefault="0053488E" w:rsidP="0053488E">
      <w:pPr>
        <w:spacing w:after="0" w:line="276" w:lineRule="auto"/>
        <w:jc w:val="both"/>
        <w:rPr>
          <w:rFonts w:ascii="Times New Roman" w:hAnsi="Times New Roman"/>
          <w:b/>
          <w:sz w:val="24"/>
          <w:szCs w:val="24"/>
          <w:u w:val="single"/>
        </w:rPr>
      </w:pPr>
      <w:r w:rsidRPr="00186D76">
        <w:rPr>
          <w:rFonts w:ascii="Times New Roman" w:hAnsi="Times New Roman" w:cs="Times New Roman"/>
          <w:sz w:val="24"/>
          <w:szCs w:val="24"/>
        </w:rPr>
        <w:t xml:space="preserve">Ukupna vrijednost projekta može iznositi najviše </w:t>
      </w:r>
      <w:r>
        <w:rPr>
          <w:rFonts w:ascii="Times New Roman" w:hAnsi="Times New Roman"/>
          <w:sz w:val="24"/>
          <w:szCs w:val="24"/>
        </w:rPr>
        <w:t>10</w:t>
      </w:r>
      <w:r w:rsidRPr="00186D76">
        <w:rPr>
          <w:rFonts w:ascii="Times New Roman" w:hAnsi="Times New Roman" w:cs="Times New Roman"/>
          <w:sz w:val="24"/>
          <w:szCs w:val="24"/>
        </w:rPr>
        <w:t>0.000 EUR</w:t>
      </w:r>
      <w:r>
        <w:rPr>
          <w:rFonts w:ascii="Times New Roman" w:hAnsi="Times New Roman" w:cs="Times New Roman"/>
          <w:sz w:val="24"/>
          <w:szCs w:val="24"/>
        </w:rPr>
        <w:t xml:space="preserve"> </w:t>
      </w:r>
      <w:r w:rsidRPr="00186D76">
        <w:rPr>
          <w:rFonts w:ascii="Times New Roman" w:hAnsi="Times New Roman" w:cs="Times New Roman"/>
          <w:sz w:val="24"/>
          <w:szCs w:val="24"/>
        </w:rPr>
        <w:t xml:space="preserve">(bez PDV-a) u kunskoj protuvrijednosti, neovisno o tome ima li nositelj projekta pravo na mogućnost odbitka pretporeza ili ne. Projekt čija ukupna vrijednost prelazi navedeni iznos nije prihvatljiv, odnosno nositelj takvog projekta bit će isključen iz postupka odabira projekata u skladu s poglavljem 2.3, točkom 11. ovog Natječaja.       </w:t>
      </w:r>
      <w:r w:rsidRPr="00186D76">
        <w:rPr>
          <w:rFonts w:ascii="Times New Roman" w:hAnsi="Times New Roman" w:cs="Times New Roman"/>
          <w:b/>
          <w:sz w:val="24"/>
          <w:szCs w:val="24"/>
          <w:u w:val="single"/>
        </w:rPr>
        <w:t xml:space="preserve"> </w:t>
      </w:r>
    </w:p>
    <w:p w:rsidR="0053488E" w:rsidRDefault="0053488E" w:rsidP="0053488E">
      <w:pPr>
        <w:spacing w:after="0" w:line="276" w:lineRule="auto"/>
        <w:jc w:val="both"/>
        <w:rPr>
          <w:rFonts w:ascii="Times New Roman" w:eastAsia="Calibri" w:hAnsi="Times New Roman"/>
          <w:sz w:val="24"/>
          <w:szCs w:val="24"/>
        </w:rPr>
      </w:pPr>
    </w:p>
    <w:p w:rsidR="0053488E" w:rsidRPr="00B7685B" w:rsidRDefault="0053488E" w:rsidP="00B7685B">
      <w:pPr>
        <w:spacing w:after="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3.</w:t>
      </w:r>
    </w:p>
    <w:p w:rsidR="00B7685B" w:rsidRPr="00B7685B" w:rsidRDefault="00B7685B" w:rsidP="00B7685B">
      <w:pPr>
        <w:spacing w:after="0"/>
        <w:jc w:val="center"/>
        <w:rPr>
          <w:rFonts w:ascii="Times New Roman" w:eastAsia="Times New Roman" w:hAnsi="Times New Roman" w:cs="Times New Roman"/>
          <w:sz w:val="24"/>
          <w:szCs w:val="24"/>
          <w:lang w:eastAsia="hr-HR"/>
        </w:rPr>
      </w:pPr>
    </w:p>
    <w:p w:rsidR="00B7685B" w:rsidRPr="00B7685B" w:rsidRDefault="00B7685B" w:rsidP="00B7685B">
      <w:pPr>
        <w:spacing w:after="0"/>
        <w:jc w:val="both"/>
        <w:rPr>
          <w:rFonts w:ascii="Times New Roman" w:eastAsia="Times New Roman" w:hAnsi="Times New Roman" w:cs="Times New Roman"/>
          <w:sz w:val="24"/>
          <w:szCs w:val="24"/>
          <w:lang w:eastAsia="hr-HR"/>
        </w:rPr>
      </w:pPr>
      <w:r w:rsidRPr="00B7685B">
        <w:rPr>
          <w:rFonts w:ascii="Times New Roman" w:eastAsia="Times New Roman" w:hAnsi="Times New Roman" w:cs="Times New Roman"/>
          <w:sz w:val="24"/>
          <w:szCs w:val="24"/>
          <w:lang w:eastAsia="hr-HR"/>
        </w:rPr>
        <w:tab/>
        <w:t>LAG Natječaj se mijenja u slijedećem dijelu na 24. stranici, 4. Administrativne informacije, 4.1. Podnošenje prijave projekata, dio iz teksta:</w:t>
      </w:r>
    </w:p>
    <w:p w:rsidR="0053488E" w:rsidRDefault="0053488E" w:rsidP="00B7685B">
      <w:pPr>
        <w:spacing w:after="0" w:line="276" w:lineRule="auto"/>
        <w:jc w:val="both"/>
        <w:rPr>
          <w:rFonts w:ascii="Times New Roman" w:eastAsia="Calibri" w:hAnsi="Times New Roman" w:cs="Times New Roman"/>
          <w:sz w:val="24"/>
          <w:szCs w:val="24"/>
        </w:rPr>
      </w:pPr>
    </w:p>
    <w:p w:rsidR="0053488E" w:rsidRDefault="0053488E" w:rsidP="00B7685B">
      <w:pPr>
        <w:spacing w:after="0" w:line="276" w:lineRule="auto"/>
        <w:jc w:val="both"/>
        <w:rPr>
          <w:rFonts w:ascii="Times New Roman" w:eastAsia="Calibri" w:hAnsi="Times New Roman" w:cs="Times New Roman"/>
          <w:sz w:val="24"/>
          <w:szCs w:val="24"/>
        </w:rPr>
      </w:pPr>
    </w:p>
    <w:p w:rsidR="0053488E" w:rsidRDefault="0053488E" w:rsidP="00B7685B">
      <w:pPr>
        <w:spacing w:after="0" w:line="276" w:lineRule="auto"/>
        <w:jc w:val="both"/>
        <w:rPr>
          <w:rFonts w:ascii="Times New Roman" w:eastAsia="Calibri" w:hAnsi="Times New Roman" w:cs="Times New Roman"/>
          <w:sz w:val="24"/>
          <w:szCs w:val="24"/>
        </w:rPr>
      </w:pPr>
    </w:p>
    <w:p w:rsidR="0053488E" w:rsidRDefault="0053488E" w:rsidP="00B7685B">
      <w:pPr>
        <w:spacing w:after="0" w:line="276" w:lineRule="auto"/>
        <w:jc w:val="both"/>
        <w:rPr>
          <w:rFonts w:ascii="Times New Roman" w:eastAsia="Calibri" w:hAnsi="Times New Roman" w:cs="Times New Roman"/>
          <w:sz w:val="24"/>
          <w:szCs w:val="24"/>
        </w:rPr>
      </w:pPr>
    </w:p>
    <w:p w:rsidR="0053488E" w:rsidRDefault="0053488E" w:rsidP="00B7685B">
      <w:pPr>
        <w:spacing w:after="0" w:line="276" w:lineRule="auto"/>
        <w:jc w:val="both"/>
        <w:rPr>
          <w:rFonts w:ascii="Times New Roman" w:eastAsia="Calibri" w:hAnsi="Times New Roman" w:cs="Times New Roman"/>
          <w:sz w:val="24"/>
          <w:szCs w:val="24"/>
        </w:rPr>
      </w:pPr>
    </w:p>
    <w:p w:rsidR="0053488E" w:rsidRDefault="0053488E" w:rsidP="00B7685B">
      <w:pPr>
        <w:spacing w:after="0" w:line="276" w:lineRule="auto"/>
        <w:jc w:val="both"/>
        <w:rPr>
          <w:rFonts w:ascii="Times New Roman" w:eastAsia="Calibri" w:hAnsi="Times New Roman" w:cs="Times New Roman"/>
          <w:sz w:val="24"/>
          <w:szCs w:val="24"/>
        </w:rPr>
      </w:pPr>
    </w:p>
    <w:p w:rsidR="00B7685B" w:rsidRPr="00B7685B" w:rsidRDefault="00B7685B" w:rsidP="00B7685B">
      <w:pPr>
        <w:spacing w:after="0" w:line="276" w:lineRule="auto"/>
        <w:jc w:val="both"/>
        <w:rPr>
          <w:rFonts w:ascii="Times New Roman" w:eastAsia="Calibri" w:hAnsi="Times New Roman" w:cs="Times New Roman"/>
          <w:sz w:val="24"/>
          <w:szCs w:val="24"/>
        </w:rPr>
      </w:pPr>
      <w:r w:rsidRPr="00B7685B">
        <w:rPr>
          <w:rFonts w:ascii="Times New Roman" w:eastAsia="Calibri" w:hAnsi="Times New Roman" w:cs="Times New Roman"/>
          <w:sz w:val="24"/>
          <w:szCs w:val="24"/>
        </w:rPr>
        <w:lastRenderedPageBreak/>
        <w:t xml:space="preserve">Prijave projekata podnose se u jednom (1) zatvorenom paketu/omotnici isključivo preporučenom poštom </w:t>
      </w:r>
      <w:r w:rsidRPr="00B7685B">
        <w:rPr>
          <w:rFonts w:ascii="Times New Roman" w:eastAsia="Calibri" w:hAnsi="Times New Roman" w:cs="Times New Roman"/>
          <w:b/>
          <w:sz w:val="24"/>
          <w:szCs w:val="24"/>
        </w:rPr>
        <w:t>od 10. lipnja 2019. godine</w:t>
      </w:r>
      <w:r w:rsidRPr="00B7685B">
        <w:rPr>
          <w:rFonts w:ascii="Times New Roman" w:eastAsia="Calibri" w:hAnsi="Times New Roman" w:cs="Times New Roman"/>
          <w:sz w:val="24"/>
          <w:szCs w:val="24"/>
        </w:rPr>
        <w:t xml:space="preserve">, a najkasnije </w:t>
      </w:r>
      <w:r w:rsidRPr="00B7685B">
        <w:rPr>
          <w:rFonts w:ascii="Times New Roman" w:eastAsia="Calibri" w:hAnsi="Times New Roman" w:cs="Times New Roman"/>
          <w:b/>
          <w:sz w:val="24"/>
          <w:szCs w:val="24"/>
        </w:rPr>
        <w:t>do 15. srpnja 2019. godine</w:t>
      </w:r>
      <w:r w:rsidRPr="00B7685B">
        <w:rPr>
          <w:rFonts w:ascii="Times New Roman" w:eastAsia="Calibri" w:hAnsi="Times New Roman" w:cs="Times New Roman"/>
          <w:sz w:val="24"/>
          <w:szCs w:val="24"/>
        </w:rPr>
        <w:t xml:space="preserve"> na adresu:</w:t>
      </w:r>
    </w:p>
    <w:p w:rsidR="00B7685B" w:rsidRPr="00B7685B" w:rsidRDefault="00B7685B" w:rsidP="00B7685B">
      <w:pPr>
        <w:spacing w:after="0" w:line="276" w:lineRule="auto"/>
        <w:jc w:val="center"/>
        <w:rPr>
          <w:rFonts w:ascii="Times New Roman" w:eastAsia="Calibri" w:hAnsi="Times New Roman" w:cs="Times New Roman"/>
          <w:sz w:val="24"/>
          <w:szCs w:val="24"/>
        </w:rPr>
      </w:pPr>
      <w:r w:rsidRPr="00B7685B">
        <w:rPr>
          <w:rFonts w:ascii="Times New Roman" w:eastAsia="Calibri" w:hAnsi="Times New Roman" w:cs="Times New Roman"/>
          <w:sz w:val="24"/>
          <w:szCs w:val="24"/>
        </w:rPr>
        <w:t xml:space="preserve"> LAG Vuka – Dunav</w:t>
      </w:r>
    </w:p>
    <w:p w:rsidR="00B7685B" w:rsidRPr="00B7685B" w:rsidRDefault="00B7685B" w:rsidP="00B7685B">
      <w:pPr>
        <w:spacing w:after="0" w:line="276" w:lineRule="auto"/>
        <w:jc w:val="center"/>
        <w:rPr>
          <w:rFonts w:ascii="Times New Roman" w:eastAsia="Calibri" w:hAnsi="Times New Roman" w:cs="Times New Roman"/>
          <w:sz w:val="24"/>
          <w:szCs w:val="24"/>
        </w:rPr>
      </w:pPr>
      <w:r w:rsidRPr="00B7685B">
        <w:rPr>
          <w:rFonts w:ascii="Times New Roman" w:eastAsia="Calibri" w:hAnsi="Times New Roman" w:cs="Times New Roman"/>
          <w:sz w:val="24"/>
          <w:szCs w:val="24"/>
        </w:rPr>
        <w:t>Braće Radića 10</w:t>
      </w:r>
    </w:p>
    <w:p w:rsidR="00B7685B" w:rsidRPr="00B7685B" w:rsidRDefault="00B7685B" w:rsidP="00B7685B">
      <w:pPr>
        <w:spacing w:after="0" w:line="276" w:lineRule="auto"/>
        <w:jc w:val="center"/>
        <w:rPr>
          <w:rFonts w:ascii="Times New Roman" w:eastAsia="Calibri" w:hAnsi="Times New Roman" w:cs="Times New Roman"/>
          <w:sz w:val="24"/>
          <w:szCs w:val="24"/>
        </w:rPr>
      </w:pPr>
      <w:r w:rsidRPr="00B7685B">
        <w:rPr>
          <w:rFonts w:ascii="Times New Roman" w:eastAsia="Calibri" w:hAnsi="Times New Roman" w:cs="Times New Roman"/>
          <w:sz w:val="24"/>
          <w:szCs w:val="24"/>
        </w:rPr>
        <w:t>31216 Antunovac</w:t>
      </w:r>
    </w:p>
    <w:p w:rsidR="00B7685B" w:rsidRPr="00B7685B" w:rsidRDefault="00B7685B" w:rsidP="00B7685B">
      <w:pPr>
        <w:spacing w:after="0" w:line="276" w:lineRule="auto"/>
        <w:rPr>
          <w:rFonts w:ascii="Times New Roman" w:eastAsia="Calibri" w:hAnsi="Times New Roman" w:cs="Times New Roman"/>
          <w:sz w:val="24"/>
          <w:szCs w:val="24"/>
        </w:rPr>
      </w:pPr>
      <w:r w:rsidRPr="00B7685B">
        <w:rPr>
          <w:rFonts w:ascii="Times New Roman" w:eastAsia="Calibri" w:hAnsi="Times New Roman" w:cs="Times New Roman"/>
          <w:sz w:val="24"/>
          <w:szCs w:val="24"/>
        </w:rPr>
        <w:t>mijenja se i glasi:</w:t>
      </w:r>
    </w:p>
    <w:p w:rsidR="00B7685B" w:rsidRPr="00B7685B" w:rsidRDefault="00B7685B" w:rsidP="00B7685B">
      <w:pPr>
        <w:spacing w:after="0" w:line="276" w:lineRule="auto"/>
        <w:jc w:val="both"/>
        <w:rPr>
          <w:rFonts w:ascii="Times New Roman" w:eastAsia="Calibri" w:hAnsi="Times New Roman" w:cs="Times New Roman"/>
          <w:sz w:val="24"/>
          <w:szCs w:val="24"/>
        </w:rPr>
      </w:pPr>
      <w:r w:rsidRPr="00B7685B">
        <w:rPr>
          <w:rFonts w:ascii="Times New Roman" w:eastAsia="Calibri" w:hAnsi="Times New Roman" w:cs="Times New Roman"/>
          <w:sz w:val="24"/>
          <w:szCs w:val="24"/>
        </w:rPr>
        <w:t xml:space="preserve">Prijave projekata podnose se u jednom (1) zatvorenom paketu/omotnici isključivo preporučenom poštom </w:t>
      </w:r>
      <w:r w:rsidRPr="00B7685B">
        <w:rPr>
          <w:rFonts w:ascii="Times New Roman" w:eastAsia="Calibri" w:hAnsi="Times New Roman" w:cs="Times New Roman"/>
          <w:b/>
          <w:sz w:val="24"/>
          <w:szCs w:val="24"/>
        </w:rPr>
        <w:t>od 10. lipnja 2019. godine</w:t>
      </w:r>
      <w:r w:rsidRPr="00B7685B">
        <w:rPr>
          <w:rFonts w:ascii="Times New Roman" w:eastAsia="Calibri" w:hAnsi="Times New Roman" w:cs="Times New Roman"/>
          <w:sz w:val="24"/>
          <w:szCs w:val="24"/>
        </w:rPr>
        <w:t xml:space="preserve">, a najkasnije </w:t>
      </w:r>
      <w:r w:rsidRPr="00B7685B">
        <w:rPr>
          <w:rFonts w:ascii="Times New Roman" w:eastAsia="Calibri" w:hAnsi="Times New Roman" w:cs="Times New Roman"/>
          <w:b/>
          <w:sz w:val="24"/>
          <w:szCs w:val="24"/>
        </w:rPr>
        <w:t>do 15. srpnja 2019. godine</w:t>
      </w:r>
      <w:r w:rsidRPr="00B7685B">
        <w:rPr>
          <w:rFonts w:ascii="Times New Roman" w:eastAsia="Calibri" w:hAnsi="Times New Roman" w:cs="Times New Roman"/>
          <w:sz w:val="24"/>
          <w:szCs w:val="24"/>
        </w:rPr>
        <w:t xml:space="preserve"> na adresu:</w:t>
      </w:r>
    </w:p>
    <w:p w:rsidR="00B7685B" w:rsidRPr="00B7685B" w:rsidRDefault="00B7685B" w:rsidP="00B7685B">
      <w:pPr>
        <w:spacing w:after="0" w:line="276" w:lineRule="auto"/>
        <w:jc w:val="center"/>
        <w:rPr>
          <w:rFonts w:ascii="Times New Roman" w:eastAsia="Calibri" w:hAnsi="Times New Roman" w:cs="Times New Roman"/>
          <w:sz w:val="24"/>
          <w:szCs w:val="24"/>
        </w:rPr>
      </w:pPr>
      <w:r w:rsidRPr="00B7685B">
        <w:rPr>
          <w:rFonts w:ascii="Times New Roman" w:eastAsia="Calibri" w:hAnsi="Times New Roman" w:cs="Times New Roman"/>
          <w:sz w:val="24"/>
          <w:szCs w:val="24"/>
        </w:rPr>
        <w:t xml:space="preserve"> LAG Vuka – Dunav</w:t>
      </w:r>
    </w:p>
    <w:p w:rsidR="00B7685B" w:rsidRPr="00B7685B" w:rsidRDefault="00B7685B" w:rsidP="00B7685B">
      <w:pPr>
        <w:spacing w:after="0" w:line="276" w:lineRule="auto"/>
        <w:jc w:val="center"/>
        <w:rPr>
          <w:rFonts w:ascii="Times New Roman" w:eastAsia="Calibri" w:hAnsi="Times New Roman" w:cs="Times New Roman"/>
          <w:sz w:val="24"/>
          <w:szCs w:val="24"/>
        </w:rPr>
      </w:pPr>
      <w:r w:rsidRPr="00B7685B">
        <w:rPr>
          <w:rFonts w:ascii="Times New Roman" w:eastAsia="Calibri" w:hAnsi="Times New Roman" w:cs="Times New Roman"/>
          <w:sz w:val="24"/>
          <w:szCs w:val="24"/>
        </w:rPr>
        <w:t>Gospodarska zona Antunovac 23</w:t>
      </w:r>
    </w:p>
    <w:p w:rsidR="00B7685B" w:rsidRPr="00B7685B" w:rsidRDefault="00B7685B" w:rsidP="00B7685B">
      <w:pPr>
        <w:spacing w:after="0" w:line="276" w:lineRule="auto"/>
        <w:jc w:val="center"/>
        <w:rPr>
          <w:rFonts w:ascii="Times New Roman" w:eastAsia="Calibri" w:hAnsi="Times New Roman" w:cs="Times New Roman"/>
          <w:sz w:val="24"/>
          <w:szCs w:val="24"/>
        </w:rPr>
      </w:pPr>
      <w:r w:rsidRPr="00B7685B">
        <w:rPr>
          <w:rFonts w:ascii="Times New Roman" w:eastAsia="Calibri" w:hAnsi="Times New Roman" w:cs="Times New Roman"/>
          <w:sz w:val="24"/>
          <w:szCs w:val="24"/>
        </w:rPr>
        <w:t>31216 Antunovac</w:t>
      </w:r>
    </w:p>
    <w:p w:rsidR="00B7685B" w:rsidRDefault="00B7685B" w:rsidP="00B7685B">
      <w:pPr>
        <w:spacing w:after="0" w:line="276" w:lineRule="auto"/>
        <w:jc w:val="center"/>
        <w:rPr>
          <w:rFonts w:ascii="Times New Roman" w:eastAsia="Calibri" w:hAnsi="Times New Roman" w:cs="Times New Roman"/>
          <w:sz w:val="24"/>
          <w:szCs w:val="24"/>
        </w:rPr>
      </w:pPr>
    </w:p>
    <w:p w:rsidR="00FA13D0" w:rsidRDefault="00FA13D0" w:rsidP="00FA13D0">
      <w:pPr>
        <w:spacing w:after="0" w:line="276" w:lineRule="auto"/>
        <w:jc w:val="center"/>
        <w:rPr>
          <w:rFonts w:ascii="Times New Roman" w:eastAsia="Calibri" w:hAnsi="Times New Roman"/>
          <w:sz w:val="24"/>
          <w:szCs w:val="24"/>
        </w:rPr>
      </w:pPr>
      <w:r>
        <w:rPr>
          <w:rFonts w:ascii="Times New Roman" w:eastAsia="Calibri" w:hAnsi="Times New Roman"/>
          <w:sz w:val="24"/>
          <w:szCs w:val="24"/>
        </w:rPr>
        <w:t xml:space="preserve">Članak </w:t>
      </w:r>
      <w:r>
        <w:rPr>
          <w:rFonts w:ascii="Times New Roman" w:eastAsia="Calibri" w:hAnsi="Times New Roman"/>
          <w:sz w:val="24"/>
          <w:szCs w:val="24"/>
        </w:rPr>
        <w:t>4</w:t>
      </w:r>
      <w:r>
        <w:rPr>
          <w:rFonts w:ascii="Times New Roman" w:eastAsia="Calibri" w:hAnsi="Times New Roman"/>
          <w:sz w:val="24"/>
          <w:szCs w:val="24"/>
        </w:rPr>
        <w:t>.</w:t>
      </w:r>
    </w:p>
    <w:p w:rsidR="00FA13D0" w:rsidRDefault="00FA13D0" w:rsidP="00FA13D0">
      <w:pPr>
        <w:spacing w:after="0" w:line="276" w:lineRule="auto"/>
        <w:jc w:val="center"/>
        <w:rPr>
          <w:rFonts w:ascii="Times New Roman" w:eastAsia="Calibri" w:hAnsi="Times New Roman"/>
          <w:sz w:val="24"/>
          <w:szCs w:val="24"/>
        </w:rPr>
      </w:pPr>
    </w:p>
    <w:p w:rsidR="00FA13D0" w:rsidRPr="00F75CDE" w:rsidRDefault="00FA13D0" w:rsidP="00FA13D0">
      <w:pPr>
        <w:spacing w:after="0"/>
        <w:ind w:firstLine="708"/>
        <w:contextualSpacing/>
        <w:jc w:val="both"/>
        <w:rPr>
          <w:rFonts w:ascii="Times New Roman" w:hAnsi="Times New Roman"/>
          <w:sz w:val="24"/>
          <w:szCs w:val="24"/>
        </w:rPr>
      </w:pPr>
      <w:r>
        <w:rPr>
          <w:rFonts w:ascii="Times New Roman" w:hAnsi="Times New Roman"/>
          <w:sz w:val="24"/>
          <w:szCs w:val="24"/>
        </w:rPr>
        <w:t>LAG Natječaj se mijenja u slijedećem dijelu na</w:t>
      </w:r>
      <w:r w:rsidRPr="00F75CDE">
        <w:rPr>
          <w:rFonts w:ascii="Times New Roman" w:hAnsi="Times New Roman"/>
          <w:b/>
          <w:bCs/>
          <w:sz w:val="24"/>
          <w:szCs w:val="24"/>
        </w:rPr>
        <w:t xml:space="preserve"> </w:t>
      </w:r>
      <w:r w:rsidR="007D00DD" w:rsidRPr="00F75CDE">
        <w:rPr>
          <w:rFonts w:ascii="Times New Roman" w:hAnsi="Times New Roman"/>
          <w:sz w:val="24"/>
          <w:szCs w:val="24"/>
        </w:rPr>
        <w:t>n</w:t>
      </w:r>
      <w:r w:rsidR="007D00DD" w:rsidRPr="00F75CDE">
        <w:rPr>
          <w:rFonts w:ascii="Times New Roman" w:hAnsi="Times New Roman"/>
          <w:sz w:val="24"/>
          <w:szCs w:val="24"/>
        </w:rPr>
        <w:t xml:space="preserve">a </w:t>
      </w:r>
      <w:r w:rsidR="007D00DD" w:rsidRPr="00F75CDE">
        <w:rPr>
          <w:rFonts w:ascii="Times New Roman" w:hAnsi="Times New Roman"/>
          <w:sz w:val="24"/>
          <w:szCs w:val="24"/>
        </w:rPr>
        <w:t>30</w:t>
      </w:r>
      <w:r w:rsidR="007D00DD" w:rsidRPr="00F75CDE">
        <w:rPr>
          <w:rFonts w:ascii="Times New Roman" w:hAnsi="Times New Roman"/>
          <w:sz w:val="24"/>
          <w:szCs w:val="24"/>
        </w:rPr>
        <w:t>. stranici</w:t>
      </w:r>
      <w:r w:rsidR="007D00DD" w:rsidRPr="00F75CDE">
        <w:rPr>
          <w:rFonts w:ascii="Times New Roman" w:hAnsi="Times New Roman"/>
          <w:sz w:val="24"/>
          <w:szCs w:val="24"/>
        </w:rPr>
        <w:t xml:space="preserve">, </w:t>
      </w:r>
      <w:r w:rsidR="007D00DD" w:rsidRPr="00F75CDE">
        <w:rPr>
          <w:rFonts w:ascii="Times New Roman" w:hAnsi="Times New Roman"/>
          <w:sz w:val="24"/>
          <w:szCs w:val="24"/>
        </w:rPr>
        <w:t>5. Postupak odabira projekt</w:t>
      </w:r>
      <w:r w:rsidR="007D00DD" w:rsidRPr="00F75CDE">
        <w:rPr>
          <w:rFonts w:ascii="Times New Roman" w:hAnsi="Times New Roman"/>
          <w:sz w:val="24"/>
          <w:szCs w:val="24"/>
        </w:rPr>
        <w:t>a</w:t>
      </w:r>
      <w:r w:rsidR="007D00DD" w:rsidRPr="00F75CDE">
        <w:rPr>
          <w:rFonts w:ascii="Times New Roman" w:hAnsi="Times New Roman"/>
          <w:sz w:val="24"/>
          <w:szCs w:val="24"/>
        </w:rPr>
        <w:t xml:space="preserve">, </w:t>
      </w:r>
      <w:r w:rsidR="007D00DD" w:rsidRPr="00F75CDE">
        <w:rPr>
          <w:rFonts w:ascii="Times New Roman" w:hAnsi="Times New Roman"/>
          <w:sz w:val="24"/>
          <w:szCs w:val="24"/>
        </w:rPr>
        <w:t xml:space="preserve"> </w:t>
      </w:r>
      <w:r w:rsidRPr="00F75CDE">
        <w:rPr>
          <w:rFonts w:ascii="Times New Roman" w:hAnsi="Times New Roman"/>
          <w:sz w:val="24"/>
          <w:szCs w:val="24"/>
        </w:rPr>
        <w:t xml:space="preserve">5.5. </w:t>
      </w:r>
      <w:r w:rsidR="007D00DD" w:rsidRPr="00F75CDE">
        <w:rPr>
          <w:rFonts w:ascii="Times New Roman" w:hAnsi="Times New Roman"/>
          <w:sz w:val="24"/>
          <w:szCs w:val="24"/>
        </w:rPr>
        <w:t>Prigovori na odluke LAG-a</w:t>
      </w:r>
      <w:r w:rsidRPr="00F75CDE">
        <w:rPr>
          <w:rFonts w:ascii="Times New Roman" w:hAnsi="Times New Roman"/>
          <w:sz w:val="24"/>
          <w:szCs w:val="24"/>
        </w:rPr>
        <w:t>, dio iz teksta:</w:t>
      </w:r>
    </w:p>
    <w:p w:rsidR="00FA13D0" w:rsidRPr="00F75CDE" w:rsidRDefault="00FA13D0" w:rsidP="00FA13D0">
      <w:pPr>
        <w:spacing w:after="0"/>
        <w:ind w:left="780"/>
        <w:contextualSpacing/>
        <w:jc w:val="both"/>
        <w:rPr>
          <w:rFonts w:ascii="Times New Roman" w:hAnsi="Times New Roman"/>
          <w:b/>
          <w:bCs/>
          <w:sz w:val="24"/>
          <w:szCs w:val="24"/>
        </w:rPr>
      </w:pPr>
    </w:p>
    <w:p w:rsidR="00FA13D0" w:rsidRPr="00F75CDE" w:rsidRDefault="00FA13D0" w:rsidP="00FA13D0">
      <w:pPr>
        <w:shd w:val="clear" w:color="auto" w:fill="FFFFFF" w:themeFill="background1"/>
        <w:tabs>
          <w:tab w:val="left" w:pos="3750"/>
        </w:tabs>
        <w:jc w:val="both"/>
        <w:rPr>
          <w:rFonts w:ascii="Times New Roman" w:eastAsia="Times New Roman" w:hAnsi="Times New Roman"/>
          <w:sz w:val="24"/>
          <w:szCs w:val="24"/>
        </w:rPr>
      </w:pPr>
      <w:bookmarkStart w:id="0" w:name="_Hlk10724403"/>
      <w:r w:rsidRPr="00F75CDE">
        <w:rPr>
          <w:rFonts w:ascii="Times New Roman" w:eastAsia="Times New Roman" w:hAnsi="Times New Roman"/>
          <w:sz w:val="24"/>
          <w:szCs w:val="24"/>
        </w:rPr>
        <w:t>Nositelj projekta podnosi prigovor tijelu nadležnom za prigovore u jednom pisanom primjerku preporučenom pošiljkom s povratnicom na adresu LAG Vuka-Dunav, Braće Radića 10, 31216 Antunovac.</w:t>
      </w:r>
    </w:p>
    <w:bookmarkEnd w:id="0"/>
    <w:p w:rsidR="00FA13D0" w:rsidRPr="00F75CDE" w:rsidRDefault="00FA13D0" w:rsidP="00FA13D0">
      <w:pPr>
        <w:spacing w:after="0" w:line="276" w:lineRule="auto"/>
        <w:rPr>
          <w:rFonts w:ascii="Times New Roman" w:eastAsia="Calibri" w:hAnsi="Times New Roman"/>
          <w:sz w:val="24"/>
          <w:szCs w:val="24"/>
        </w:rPr>
      </w:pPr>
      <w:r w:rsidRPr="00F75CDE">
        <w:rPr>
          <w:rFonts w:ascii="Times New Roman" w:hAnsi="Times New Roman"/>
          <w:sz w:val="24"/>
          <w:szCs w:val="24"/>
        </w:rPr>
        <w:t>m</w:t>
      </w:r>
      <w:r w:rsidRPr="00F75CDE">
        <w:rPr>
          <w:rFonts w:ascii="Times New Roman" w:eastAsia="Calibri" w:hAnsi="Times New Roman"/>
          <w:sz w:val="24"/>
          <w:szCs w:val="24"/>
        </w:rPr>
        <w:t>ijenja se i glasi:</w:t>
      </w:r>
    </w:p>
    <w:p w:rsidR="00FA13D0" w:rsidRPr="00FA13D0" w:rsidRDefault="00FA13D0" w:rsidP="00FA13D0">
      <w:pPr>
        <w:shd w:val="clear" w:color="auto" w:fill="FFFFFF" w:themeFill="background1"/>
        <w:tabs>
          <w:tab w:val="left" w:pos="3750"/>
        </w:tabs>
        <w:jc w:val="both"/>
        <w:rPr>
          <w:rFonts w:ascii="Times New Roman" w:eastAsia="Times New Roman" w:hAnsi="Times New Roman"/>
          <w:sz w:val="24"/>
          <w:szCs w:val="24"/>
        </w:rPr>
      </w:pPr>
      <w:r w:rsidRPr="00F75CDE">
        <w:rPr>
          <w:rFonts w:ascii="Times New Roman" w:eastAsia="Times New Roman" w:hAnsi="Times New Roman"/>
          <w:sz w:val="24"/>
          <w:szCs w:val="24"/>
        </w:rPr>
        <w:t>Nositelj projekta podnosi prigovor tijelu nadležnom za prigovore u jednom pisanom primjerku preporučenom pošiljkom s povratnicom na adresu LAG Vuka-Dunav, Gospodarska zona Antunovac 23, 31216 Antunovac.</w:t>
      </w:r>
      <w:bookmarkStart w:id="1" w:name="_GoBack"/>
      <w:bookmarkEnd w:id="1"/>
    </w:p>
    <w:p w:rsidR="00B7685B" w:rsidRPr="00B7685B" w:rsidRDefault="00B7685B" w:rsidP="00B7685B">
      <w:pPr>
        <w:jc w:val="center"/>
        <w:rPr>
          <w:rFonts w:ascii="Times New Roman" w:eastAsia="Times New Roman" w:hAnsi="Times New Roman" w:cs="Times New Roman"/>
          <w:sz w:val="24"/>
          <w:szCs w:val="24"/>
          <w:lang w:eastAsia="hr-HR"/>
        </w:rPr>
      </w:pPr>
      <w:r w:rsidRPr="00B7685B">
        <w:rPr>
          <w:rFonts w:ascii="Times New Roman" w:eastAsia="Times New Roman" w:hAnsi="Times New Roman" w:cs="Times New Roman"/>
          <w:sz w:val="24"/>
          <w:szCs w:val="24"/>
          <w:lang w:eastAsia="hr-HR"/>
        </w:rPr>
        <w:t xml:space="preserve">Članak </w:t>
      </w:r>
      <w:r w:rsidR="00FA13D0">
        <w:rPr>
          <w:rFonts w:ascii="Times New Roman" w:eastAsia="Times New Roman" w:hAnsi="Times New Roman" w:cs="Times New Roman"/>
          <w:sz w:val="24"/>
          <w:szCs w:val="24"/>
          <w:lang w:eastAsia="hr-HR"/>
        </w:rPr>
        <w:t>5.</w:t>
      </w:r>
    </w:p>
    <w:p w:rsidR="00B7685B" w:rsidRPr="00B7685B" w:rsidRDefault="00B7685B" w:rsidP="00B7685B">
      <w:pPr>
        <w:jc w:val="both"/>
        <w:rPr>
          <w:rFonts w:ascii="Times New Roman" w:eastAsia="Times New Roman" w:hAnsi="Times New Roman" w:cs="Times New Roman"/>
          <w:sz w:val="24"/>
          <w:szCs w:val="24"/>
          <w:lang w:eastAsia="hr-HR"/>
        </w:rPr>
      </w:pPr>
      <w:r w:rsidRPr="00B7685B">
        <w:rPr>
          <w:rFonts w:ascii="Times New Roman" w:eastAsia="Times New Roman" w:hAnsi="Times New Roman" w:cs="Times New Roman"/>
          <w:sz w:val="24"/>
          <w:szCs w:val="24"/>
          <w:lang w:eastAsia="hr-HR"/>
        </w:rPr>
        <w:t xml:space="preserve">      Ova Odluka stupa na snagu danom donošenja.</w:t>
      </w:r>
    </w:p>
    <w:p w:rsidR="00A64EE6" w:rsidRDefault="00A64EE6" w:rsidP="00A64EE6">
      <w:pPr>
        <w:jc w:val="both"/>
        <w:rPr>
          <w:rFonts w:ascii="Times New Roman" w:hAnsi="Times New Roman"/>
          <w:sz w:val="24"/>
          <w:szCs w:val="24"/>
        </w:rPr>
      </w:pPr>
      <w:r w:rsidRPr="000A197F">
        <w:rPr>
          <w:rFonts w:ascii="Times New Roman" w:hAnsi="Times New Roman"/>
          <w:sz w:val="24"/>
          <w:szCs w:val="24"/>
        </w:rPr>
        <w:t>.</w:t>
      </w:r>
    </w:p>
    <w:p w:rsidR="00A64EE6" w:rsidRPr="000A197F" w:rsidRDefault="00A64EE6" w:rsidP="00A64EE6">
      <w:pPr>
        <w:jc w:val="both"/>
        <w:rPr>
          <w:rFonts w:ascii="Times New Roman" w:hAnsi="Times New Roman"/>
          <w:sz w:val="24"/>
          <w:szCs w:val="24"/>
        </w:rPr>
      </w:pPr>
    </w:p>
    <w:p w:rsidR="00A64EE6" w:rsidRPr="000A197F" w:rsidRDefault="00A64EE6" w:rsidP="00A64EE6">
      <w:pPr>
        <w:spacing w:after="0"/>
        <w:jc w:val="both"/>
        <w:rPr>
          <w:rFonts w:ascii="Times New Roman" w:hAnsi="Times New Roman"/>
          <w:sz w:val="24"/>
          <w:szCs w:val="24"/>
        </w:rPr>
      </w:pPr>
      <w:r w:rsidRPr="000A197F">
        <w:rPr>
          <w:rFonts w:ascii="Times New Roman" w:hAnsi="Times New Roman"/>
          <w:sz w:val="24"/>
          <w:szCs w:val="24"/>
        </w:rPr>
        <w:t xml:space="preserve">URBROJ: </w:t>
      </w:r>
      <w:r w:rsidR="00643CA4">
        <w:rPr>
          <w:rFonts w:ascii="Times New Roman" w:hAnsi="Times New Roman"/>
          <w:sz w:val="24"/>
          <w:szCs w:val="24"/>
        </w:rPr>
        <w:t>SK</w:t>
      </w:r>
      <w:r w:rsidRPr="000A197F">
        <w:rPr>
          <w:rFonts w:ascii="Times New Roman" w:hAnsi="Times New Roman"/>
          <w:sz w:val="24"/>
          <w:szCs w:val="24"/>
        </w:rPr>
        <w:t>/1</w:t>
      </w:r>
      <w:r>
        <w:rPr>
          <w:rFonts w:ascii="Times New Roman" w:hAnsi="Times New Roman"/>
          <w:sz w:val="24"/>
          <w:szCs w:val="24"/>
        </w:rPr>
        <w:t>9-</w:t>
      </w:r>
      <w:r w:rsidR="00643CA4">
        <w:rPr>
          <w:rFonts w:ascii="Times New Roman" w:hAnsi="Times New Roman"/>
          <w:sz w:val="24"/>
          <w:szCs w:val="24"/>
        </w:rPr>
        <w:t>2</w:t>
      </w:r>
      <w:r w:rsidR="0053488E">
        <w:rPr>
          <w:rFonts w:ascii="Times New Roman" w:hAnsi="Times New Roman"/>
          <w:sz w:val="24"/>
          <w:szCs w:val="24"/>
        </w:rPr>
        <w:t>7</w:t>
      </w:r>
    </w:p>
    <w:p w:rsidR="00A64EE6" w:rsidRPr="000A197F" w:rsidRDefault="00A64EE6" w:rsidP="00A64EE6">
      <w:pPr>
        <w:spacing w:after="0"/>
        <w:jc w:val="both"/>
        <w:rPr>
          <w:rFonts w:ascii="Times New Roman" w:hAnsi="Times New Roman"/>
          <w:sz w:val="24"/>
          <w:szCs w:val="24"/>
        </w:rPr>
      </w:pPr>
      <w:r w:rsidRPr="000A197F">
        <w:rPr>
          <w:rFonts w:ascii="Times New Roman" w:hAnsi="Times New Roman"/>
          <w:sz w:val="24"/>
          <w:szCs w:val="24"/>
        </w:rPr>
        <w:t xml:space="preserve">U Antunovcu, </w:t>
      </w:r>
      <w:r w:rsidR="00B7685B">
        <w:rPr>
          <w:rFonts w:ascii="Times New Roman" w:hAnsi="Times New Roman"/>
          <w:sz w:val="24"/>
          <w:szCs w:val="24"/>
        </w:rPr>
        <w:t>4</w:t>
      </w:r>
      <w:r>
        <w:rPr>
          <w:rFonts w:ascii="Times New Roman" w:hAnsi="Times New Roman"/>
          <w:sz w:val="24"/>
          <w:szCs w:val="24"/>
        </w:rPr>
        <w:t>. lipanj</w:t>
      </w:r>
      <w:r w:rsidRPr="000A197F">
        <w:rPr>
          <w:rFonts w:ascii="Times New Roman" w:hAnsi="Times New Roman"/>
          <w:sz w:val="24"/>
          <w:szCs w:val="24"/>
        </w:rPr>
        <w:t xml:space="preserve"> 201</w:t>
      </w:r>
      <w:r>
        <w:rPr>
          <w:rFonts w:ascii="Times New Roman" w:hAnsi="Times New Roman"/>
          <w:sz w:val="24"/>
          <w:szCs w:val="24"/>
        </w:rPr>
        <w:t>9</w:t>
      </w:r>
      <w:r w:rsidRPr="000A197F">
        <w:rPr>
          <w:rFonts w:ascii="Times New Roman" w:hAnsi="Times New Roman"/>
          <w:sz w:val="24"/>
          <w:szCs w:val="24"/>
        </w:rPr>
        <w:t>. godine</w:t>
      </w:r>
    </w:p>
    <w:p w:rsidR="00977E06" w:rsidRPr="00977E06" w:rsidRDefault="002A1767" w:rsidP="00977E06">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496755" w:rsidRPr="00977E06">
        <w:rPr>
          <w:rFonts w:ascii="Times New Roman" w:eastAsia="Times New Roman" w:hAnsi="Times New Roman" w:cs="Times New Roman"/>
          <w:sz w:val="24"/>
          <w:szCs w:val="24"/>
          <w:lang w:eastAsia="hr-HR"/>
        </w:rPr>
        <w:t>Predsjedni</w:t>
      </w:r>
      <w:r w:rsidR="00466856" w:rsidRPr="00977E06">
        <w:rPr>
          <w:rFonts w:ascii="Times New Roman" w:eastAsia="Times New Roman" w:hAnsi="Times New Roman" w:cs="Times New Roman"/>
          <w:sz w:val="24"/>
          <w:szCs w:val="24"/>
          <w:lang w:eastAsia="hr-HR"/>
        </w:rPr>
        <w:t xml:space="preserve">k </w:t>
      </w:r>
      <w:r w:rsidR="00496755" w:rsidRPr="00977E06">
        <w:rPr>
          <w:rFonts w:ascii="Times New Roman" w:eastAsia="Times New Roman" w:hAnsi="Times New Roman" w:cs="Times New Roman"/>
          <w:sz w:val="24"/>
          <w:szCs w:val="24"/>
          <w:lang w:eastAsia="hr-HR"/>
        </w:rPr>
        <w:t>LAG-a Vuka</w:t>
      </w:r>
      <w:r w:rsidR="00A11567">
        <w:rPr>
          <w:rFonts w:ascii="Times New Roman" w:eastAsia="Times New Roman" w:hAnsi="Times New Roman" w:cs="Times New Roman"/>
          <w:sz w:val="24"/>
          <w:szCs w:val="24"/>
          <w:lang w:eastAsia="hr-HR"/>
        </w:rPr>
        <w:t>-</w:t>
      </w:r>
      <w:r w:rsidR="00496755" w:rsidRPr="00977E06">
        <w:rPr>
          <w:rFonts w:ascii="Times New Roman" w:eastAsia="Times New Roman" w:hAnsi="Times New Roman" w:cs="Times New Roman"/>
          <w:sz w:val="24"/>
          <w:szCs w:val="24"/>
          <w:lang w:eastAsia="hr-HR"/>
        </w:rPr>
        <w:t>Dunav</w:t>
      </w:r>
      <w:r w:rsidR="00977E06" w:rsidRPr="00977E06">
        <w:rPr>
          <w:rFonts w:ascii="Times New Roman" w:eastAsia="Times New Roman" w:hAnsi="Times New Roman" w:cs="Times New Roman"/>
          <w:sz w:val="24"/>
          <w:szCs w:val="24"/>
          <w:lang w:eastAsia="hr-HR"/>
        </w:rPr>
        <w:t xml:space="preserve">  </w:t>
      </w:r>
    </w:p>
    <w:p w:rsidR="00496755" w:rsidRPr="00496755" w:rsidRDefault="00977E06" w:rsidP="00977E06">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2A1767">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 </w:t>
      </w:r>
      <w:r w:rsidR="00466856">
        <w:rPr>
          <w:rFonts w:ascii="Times New Roman" w:eastAsia="Times New Roman" w:hAnsi="Times New Roman" w:cs="Times New Roman"/>
          <w:sz w:val="24"/>
          <w:szCs w:val="24"/>
          <w:lang w:eastAsia="hr-HR"/>
        </w:rPr>
        <w:t>Davor Tubanjski</w:t>
      </w:r>
      <w:r>
        <w:rPr>
          <w:rFonts w:ascii="Times New Roman" w:eastAsia="Times New Roman" w:hAnsi="Times New Roman" w:cs="Times New Roman"/>
          <w:sz w:val="24"/>
          <w:szCs w:val="24"/>
          <w:lang w:eastAsia="hr-HR"/>
        </w:rPr>
        <w:t xml:space="preserve"> bacc. ing. agr.</w:t>
      </w:r>
    </w:p>
    <w:p w:rsidR="0035487B" w:rsidRDefault="0035487B" w:rsidP="00977E06">
      <w:pPr>
        <w:spacing w:after="0"/>
      </w:pPr>
    </w:p>
    <w:sectPr w:rsidR="0035487B" w:rsidSect="00783D7E">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0DD" w:rsidRDefault="007D00DD" w:rsidP="006A1755">
      <w:pPr>
        <w:spacing w:after="0" w:line="240" w:lineRule="auto"/>
      </w:pPr>
      <w:r>
        <w:separator/>
      </w:r>
    </w:p>
  </w:endnote>
  <w:endnote w:type="continuationSeparator" w:id="0">
    <w:p w:rsidR="007D00DD" w:rsidRDefault="007D00DD" w:rsidP="006A1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0DD" w:rsidRDefault="007D00DD" w:rsidP="006A1755">
      <w:pPr>
        <w:spacing w:after="0" w:line="240" w:lineRule="auto"/>
      </w:pPr>
      <w:r>
        <w:separator/>
      </w:r>
    </w:p>
  </w:footnote>
  <w:footnote w:type="continuationSeparator" w:id="0">
    <w:p w:rsidR="007D00DD" w:rsidRDefault="007D00DD" w:rsidP="006A17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B2AF2"/>
    <w:multiLevelType w:val="hybridMultilevel"/>
    <w:tmpl w:val="2884DBBC"/>
    <w:lvl w:ilvl="0" w:tplc="EEA8524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A6B1F0C"/>
    <w:multiLevelType w:val="hybridMultilevel"/>
    <w:tmpl w:val="935A7ABA"/>
    <w:lvl w:ilvl="0" w:tplc="765058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15:restartNumberingAfterBreak="0">
    <w:nsid w:val="1C9125A7"/>
    <w:multiLevelType w:val="hybridMultilevel"/>
    <w:tmpl w:val="9F4C9670"/>
    <w:lvl w:ilvl="0" w:tplc="C170640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73F4B73"/>
    <w:multiLevelType w:val="hybridMultilevel"/>
    <w:tmpl w:val="A7260F58"/>
    <w:lvl w:ilvl="0" w:tplc="E27067DA">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FC434EF"/>
    <w:multiLevelType w:val="hybridMultilevel"/>
    <w:tmpl w:val="6EF426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516448F"/>
    <w:multiLevelType w:val="hybridMultilevel"/>
    <w:tmpl w:val="26866D34"/>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3B8E7B63"/>
    <w:multiLevelType w:val="hybridMultilevel"/>
    <w:tmpl w:val="3E34D698"/>
    <w:lvl w:ilvl="0" w:tplc="BE2EA4E4">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7" w15:restartNumberingAfterBreak="0">
    <w:nsid w:val="3DCB59CA"/>
    <w:multiLevelType w:val="hybridMultilevel"/>
    <w:tmpl w:val="A886B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B27D34"/>
    <w:multiLevelType w:val="hybridMultilevel"/>
    <w:tmpl w:val="FF74C2A2"/>
    <w:lvl w:ilvl="0" w:tplc="29109DF4">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4D196BB8"/>
    <w:multiLevelType w:val="hybridMultilevel"/>
    <w:tmpl w:val="92461140"/>
    <w:lvl w:ilvl="0" w:tplc="A41070EC">
      <w:start w:val="1"/>
      <w:numFmt w:val="decimal"/>
      <w:lvlText w:val="%1."/>
      <w:lvlJc w:val="left"/>
      <w:pPr>
        <w:ind w:left="1068" w:hanging="360"/>
      </w:pPr>
      <w:rPr>
        <w:rFonts w:hint="default"/>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4E1252CC"/>
    <w:multiLevelType w:val="hybridMultilevel"/>
    <w:tmpl w:val="26866D34"/>
    <w:lvl w:ilvl="0" w:tplc="041A000F">
      <w:start w:val="1"/>
      <w:numFmt w:val="decimal"/>
      <w:lvlText w:val="%1."/>
      <w:lvlJc w:val="left"/>
      <w:pPr>
        <w:ind w:left="1068" w:hanging="360"/>
      </w:pPr>
      <w:rPr>
        <w:rFonts w:hint="default"/>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5C834AA8"/>
    <w:multiLevelType w:val="hybridMultilevel"/>
    <w:tmpl w:val="F3F009F0"/>
    <w:lvl w:ilvl="0" w:tplc="29AC137C">
      <w:start w:val="1"/>
      <w:numFmt w:val="upperRoman"/>
      <w:lvlText w:val="%1."/>
      <w:lvlJc w:val="left"/>
      <w:pPr>
        <w:ind w:left="1425" w:hanging="72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5F1F6471"/>
    <w:multiLevelType w:val="hybridMultilevel"/>
    <w:tmpl w:val="B00069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6C6B08C1"/>
    <w:multiLevelType w:val="hybridMultilevel"/>
    <w:tmpl w:val="915CF634"/>
    <w:lvl w:ilvl="0" w:tplc="A080E21A">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6E7D7032"/>
    <w:multiLevelType w:val="hybridMultilevel"/>
    <w:tmpl w:val="357E70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E2229EF"/>
    <w:multiLevelType w:val="hybridMultilevel"/>
    <w:tmpl w:val="E71A87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
  </w:num>
  <w:num w:numId="3">
    <w:abstractNumId w:val="13"/>
  </w:num>
  <w:num w:numId="4">
    <w:abstractNumId w:val="10"/>
  </w:num>
  <w:num w:numId="5">
    <w:abstractNumId w:val="5"/>
  </w:num>
  <w:num w:numId="6">
    <w:abstractNumId w:val="8"/>
  </w:num>
  <w:num w:numId="7">
    <w:abstractNumId w:val="11"/>
  </w:num>
  <w:num w:numId="8">
    <w:abstractNumId w:val="0"/>
  </w:num>
  <w:num w:numId="9">
    <w:abstractNumId w:val="2"/>
  </w:num>
  <w:num w:numId="10">
    <w:abstractNumId w:val="14"/>
  </w:num>
  <w:num w:numId="11">
    <w:abstractNumId w:val="4"/>
  </w:num>
  <w:num w:numId="12">
    <w:abstractNumId w:val="15"/>
  </w:num>
  <w:num w:numId="13">
    <w:abstractNumId w:val="3"/>
  </w:num>
  <w:num w:numId="14">
    <w:abstractNumId w:val="7"/>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926"/>
    <w:rsid w:val="000074AE"/>
    <w:rsid w:val="000137AA"/>
    <w:rsid w:val="00017613"/>
    <w:rsid w:val="00027CD3"/>
    <w:rsid w:val="00030CB3"/>
    <w:rsid w:val="000425CC"/>
    <w:rsid w:val="00053012"/>
    <w:rsid w:val="000564F6"/>
    <w:rsid w:val="00067E36"/>
    <w:rsid w:val="000709A2"/>
    <w:rsid w:val="00075ACC"/>
    <w:rsid w:val="00076C41"/>
    <w:rsid w:val="000850A1"/>
    <w:rsid w:val="00090E50"/>
    <w:rsid w:val="000920E5"/>
    <w:rsid w:val="00097926"/>
    <w:rsid w:val="000A0866"/>
    <w:rsid w:val="000A578F"/>
    <w:rsid w:val="000C3668"/>
    <w:rsid w:val="000C67F6"/>
    <w:rsid w:val="000C7C04"/>
    <w:rsid w:val="000D09D4"/>
    <w:rsid w:val="000D1003"/>
    <w:rsid w:val="000D5B5A"/>
    <w:rsid w:val="000E1767"/>
    <w:rsid w:val="000E46F9"/>
    <w:rsid w:val="000E73B0"/>
    <w:rsid w:val="000F0802"/>
    <w:rsid w:val="000F36E6"/>
    <w:rsid w:val="000F7667"/>
    <w:rsid w:val="001065DC"/>
    <w:rsid w:val="00122F15"/>
    <w:rsid w:val="00123BC0"/>
    <w:rsid w:val="001253F9"/>
    <w:rsid w:val="00125934"/>
    <w:rsid w:val="00130D0D"/>
    <w:rsid w:val="001318DB"/>
    <w:rsid w:val="001454EF"/>
    <w:rsid w:val="0015131D"/>
    <w:rsid w:val="00167345"/>
    <w:rsid w:val="001B0D38"/>
    <w:rsid w:val="001C243A"/>
    <w:rsid w:val="001D1FAF"/>
    <w:rsid w:val="001D556C"/>
    <w:rsid w:val="001D759A"/>
    <w:rsid w:val="001E001F"/>
    <w:rsid w:val="001E3237"/>
    <w:rsid w:val="00212D60"/>
    <w:rsid w:val="00223405"/>
    <w:rsid w:val="00224F7D"/>
    <w:rsid w:val="00230D6E"/>
    <w:rsid w:val="0023664C"/>
    <w:rsid w:val="002410B0"/>
    <w:rsid w:val="002416AE"/>
    <w:rsid w:val="002427E1"/>
    <w:rsid w:val="0024345E"/>
    <w:rsid w:val="00253AA1"/>
    <w:rsid w:val="00267084"/>
    <w:rsid w:val="00281FE0"/>
    <w:rsid w:val="00283F13"/>
    <w:rsid w:val="002A1767"/>
    <w:rsid w:val="002A2BD5"/>
    <w:rsid w:val="002A2E21"/>
    <w:rsid w:val="002A6291"/>
    <w:rsid w:val="002A701E"/>
    <w:rsid w:val="002C1731"/>
    <w:rsid w:val="002C75A2"/>
    <w:rsid w:val="002C7D64"/>
    <w:rsid w:val="002D2C26"/>
    <w:rsid w:val="002D2F3D"/>
    <w:rsid w:val="002E2391"/>
    <w:rsid w:val="002E3CF2"/>
    <w:rsid w:val="002E3E1F"/>
    <w:rsid w:val="002E45D1"/>
    <w:rsid w:val="002E5CEE"/>
    <w:rsid w:val="002F3F02"/>
    <w:rsid w:val="002F423F"/>
    <w:rsid w:val="002F5CD0"/>
    <w:rsid w:val="0030176B"/>
    <w:rsid w:val="003036E1"/>
    <w:rsid w:val="00306114"/>
    <w:rsid w:val="00310FAD"/>
    <w:rsid w:val="00313374"/>
    <w:rsid w:val="00314E0A"/>
    <w:rsid w:val="0032315A"/>
    <w:rsid w:val="00324CB8"/>
    <w:rsid w:val="003268F3"/>
    <w:rsid w:val="003329A8"/>
    <w:rsid w:val="00336080"/>
    <w:rsid w:val="0033746D"/>
    <w:rsid w:val="0034679C"/>
    <w:rsid w:val="00347B77"/>
    <w:rsid w:val="0035487B"/>
    <w:rsid w:val="003A3140"/>
    <w:rsid w:val="003B1680"/>
    <w:rsid w:val="003B5A29"/>
    <w:rsid w:val="003B6AA1"/>
    <w:rsid w:val="003C2273"/>
    <w:rsid w:val="003E372B"/>
    <w:rsid w:val="003E5E29"/>
    <w:rsid w:val="003E729A"/>
    <w:rsid w:val="003F318D"/>
    <w:rsid w:val="003F76BB"/>
    <w:rsid w:val="00400DAE"/>
    <w:rsid w:val="004114A8"/>
    <w:rsid w:val="0041686F"/>
    <w:rsid w:val="004258B9"/>
    <w:rsid w:val="004268BD"/>
    <w:rsid w:val="00436535"/>
    <w:rsid w:val="00442308"/>
    <w:rsid w:val="00445512"/>
    <w:rsid w:val="00450006"/>
    <w:rsid w:val="00454EC6"/>
    <w:rsid w:val="00456EFF"/>
    <w:rsid w:val="00461261"/>
    <w:rsid w:val="00461847"/>
    <w:rsid w:val="00462D0A"/>
    <w:rsid w:val="00466856"/>
    <w:rsid w:val="00496755"/>
    <w:rsid w:val="00496A9E"/>
    <w:rsid w:val="004C27F4"/>
    <w:rsid w:val="004C7A97"/>
    <w:rsid w:val="004C7D58"/>
    <w:rsid w:val="004D3F18"/>
    <w:rsid w:val="004D579A"/>
    <w:rsid w:val="004D6942"/>
    <w:rsid w:val="004D7DE3"/>
    <w:rsid w:val="004F1754"/>
    <w:rsid w:val="004F5004"/>
    <w:rsid w:val="005056F0"/>
    <w:rsid w:val="00506851"/>
    <w:rsid w:val="0051494A"/>
    <w:rsid w:val="00516DCA"/>
    <w:rsid w:val="0052044B"/>
    <w:rsid w:val="00530FF1"/>
    <w:rsid w:val="0053488E"/>
    <w:rsid w:val="00534D8B"/>
    <w:rsid w:val="00541280"/>
    <w:rsid w:val="00550C27"/>
    <w:rsid w:val="005529D3"/>
    <w:rsid w:val="0055647A"/>
    <w:rsid w:val="005578C2"/>
    <w:rsid w:val="0056266D"/>
    <w:rsid w:val="005630D3"/>
    <w:rsid w:val="00567C54"/>
    <w:rsid w:val="00587528"/>
    <w:rsid w:val="005911D5"/>
    <w:rsid w:val="005D0832"/>
    <w:rsid w:val="005D37C3"/>
    <w:rsid w:val="005D3F4D"/>
    <w:rsid w:val="005E0827"/>
    <w:rsid w:val="005E0BC4"/>
    <w:rsid w:val="005F13C7"/>
    <w:rsid w:val="005F745A"/>
    <w:rsid w:val="00604FD6"/>
    <w:rsid w:val="006055AD"/>
    <w:rsid w:val="00611327"/>
    <w:rsid w:val="006155CE"/>
    <w:rsid w:val="006267C4"/>
    <w:rsid w:val="0063005B"/>
    <w:rsid w:val="00632772"/>
    <w:rsid w:val="00642B70"/>
    <w:rsid w:val="00643CA4"/>
    <w:rsid w:val="006541D3"/>
    <w:rsid w:val="006541F3"/>
    <w:rsid w:val="00654AFA"/>
    <w:rsid w:val="00666E0B"/>
    <w:rsid w:val="00667090"/>
    <w:rsid w:val="00667CEC"/>
    <w:rsid w:val="00674C34"/>
    <w:rsid w:val="00694935"/>
    <w:rsid w:val="00697173"/>
    <w:rsid w:val="006A14FC"/>
    <w:rsid w:val="006A1755"/>
    <w:rsid w:val="006A2647"/>
    <w:rsid w:val="006A52B8"/>
    <w:rsid w:val="006A6FF8"/>
    <w:rsid w:val="006D592C"/>
    <w:rsid w:val="006E5105"/>
    <w:rsid w:val="006E552C"/>
    <w:rsid w:val="006E5FD3"/>
    <w:rsid w:val="00700E81"/>
    <w:rsid w:val="00706F33"/>
    <w:rsid w:val="007135FC"/>
    <w:rsid w:val="00731E56"/>
    <w:rsid w:val="00734D39"/>
    <w:rsid w:val="007409E6"/>
    <w:rsid w:val="007446ED"/>
    <w:rsid w:val="00746606"/>
    <w:rsid w:val="007513F1"/>
    <w:rsid w:val="007748E1"/>
    <w:rsid w:val="00777A68"/>
    <w:rsid w:val="00780D8A"/>
    <w:rsid w:val="0078642D"/>
    <w:rsid w:val="0079329C"/>
    <w:rsid w:val="007944D8"/>
    <w:rsid w:val="007A0767"/>
    <w:rsid w:val="007A7542"/>
    <w:rsid w:val="007B0434"/>
    <w:rsid w:val="007B7DAB"/>
    <w:rsid w:val="007C7D02"/>
    <w:rsid w:val="007D00DD"/>
    <w:rsid w:val="007D2147"/>
    <w:rsid w:val="007E41E5"/>
    <w:rsid w:val="007E7183"/>
    <w:rsid w:val="007F1452"/>
    <w:rsid w:val="007F1496"/>
    <w:rsid w:val="007F3307"/>
    <w:rsid w:val="008147B5"/>
    <w:rsid w:val="008203CF"/>
    <w:rsid w:val="0083157E"/>
    <w:rsid w:val="008604FF"/>
    <w:rsid w:val="008632F0"/>
    <w:rsid w:val="00882CA5"/>
    <w:rsid w:val="008A5CA0"/>
    <w:rsid w:val="008A6905"/>
    <w:rsid w:val="008B0834"/>
    <w:rsid w:val="008B7276"/>
    <w:rsid w:val="008C60BF"/>
    <w:rsid w:val="008F231B"/>
    <w:rsid w:val="008F6898"/>
    <w:rsid w:val="00902F52"/>
    <w:rsid w:val="009030FC"/>
    <w:rsid w:val="009043C5"/>
    <w:rsid w:val="00913599"/>
    <w:rsid w:val="00921EFC"/>
    <w:rsid w:val="00927320"/>
    <w:rsid w:val="0093283B"/>
    <w:rsid w:val="00954F9B"/>
    <w:rsid w:val="009728E9"/>
    <w:rsid w:val="0097392D"/>
    <w:rsid w:val="00977759"/>
    <w:rsid w:val="00977E06"/>
    <w:rsid w:val="00991D57"/>
    <w:rsid w:val="009A1449"/>
    <w:rsid w:val="009B4088"/>
    <w:rsid w:val="009B4E4C"/>
    <w:rsid w:val="009B4F6B"/>
    <w:rsid w:val="009B5EF4"/>
    <w:rsid w:val="009B7603"/>
    <w:rsid w:val="009C06AC"/>
    <w:rsid w:val="009E3B1F"/>
    <w:rsid w:val="00A00F86"/>
    <w:rsid w:val="00A11567"/>
    <w:rsid w:val="00A12F5F"/>
    <w:rsid w:val="00A272DC"/>
    <w:rsid w:val="00A30C0E"/>
    <w:rsid w:val="00A337BE"/>
    <w:rsid w:val="00A54D8D"/>
    <w:rsid w:val="00A554EC"/>
    <w:rsid w:val="00A5653D"/>
    <w:rsid w:val="00A6072B"/>
    <w:rsid w:val="00A64EE6"/>
    <w:rsid w:val="00A737DE"/>
    <w:rsid w:val="00A82C87"/>
    <w:rsid w:val="00A940BC"/>
    <w:rsid w:val="00A94DCE"/>
    <w:rsid w:val="00A9723A"/>
    <w:rsid w:val="00A97E28"/>
    <w:rsid w:val="00AA1EFA"/>
    <w:rsid w:val="00AB6B84"/>
    <w:rsid w:val="00AC7147"/>
    <w:rsid w:val="00AD3ED4"/>
    <w:rsid w:val="00AE0CFE"/>
    <w:rsid w:val="00AE37F2"/>
    <w:rsid w:val="00B05626"/>
    <w:rsid w:val="00B23968"/>
    <w:rsid w:val="00B31D88"/>
    <w:rsid w:val="00B326E1"/>
    <w:rsid w:val="00B36B56"/>
    <w:rsid w:val="00B50A10"/>
    <w:rsid w:val="00B551ED"/>
    <w:rsid w:val="00B55DC6"/>
    <w:rsid w:val="00B61B9D"/>
    <w:rsid w:val="00B75EBE"/>
    <w:rsid w:val="00B7685B"/>
    <w:rsid w:val="00B94815"/>
    <w:rsid w:val="00B961E6"/>
    <w:rsid w:val="00BB2977"/>
    <w:rsid w:val="00BB7DF6"/>
    <w:rsid w:val="00BC227E"/>
    <w:rsid w:val="00BC79CA"/>
    <w:rsid w:val="00BD5330"/>
    <w:rsid w:val="00BE00A7"/>
    <w:rsid w:val="00BF6BFE"/>
    <w:rsid w:val="00BF6F6C"/>
    <w:rsid w:val="00C168CA"/>
    <w:rsid w:val="00C27F4F"/>
    <w:rsid w:val="00C32A7D"/>
    <w:rsid w:val="00C357A0"/>
    <w:rsid w:val="00C407EE"/>
    <w:rsid w:val="00C4234F"/>
    <w:rsid w:val="00C66A21"/>
    <w:rsid w:val="00C73FD7"/>
    <w:rsid w:val="00C816B5"/>
    <w:rsid w:val="00C82470"/>
    <w:rsid w:val="00C8693E"/>
    <w:rsid w:val="00CA0965"/>
    <w:rsid w:val="00CA4E78"/>
    <w:rsid w:val="00CA55E5"/>
    <w:rsid w:val="00CA7E9E"/>
    <w:rsid w:val="00CB16D2"/>
    <w:rsid w:val="00CB1A73"/>
    <w:rsid w:val="00CB1C81"/>
    <w:rsid w:val="00CC2FAD"/>
    <w:rsid w:val="00CC6274"/>
    <w:rsid w:val="00CD1062"/>
    <w:rsid w:val="00CD14AE"/>
    <w:rsid w:val="00CD4AC5"/>
    <w:rsid w:val="00CE1E95"/>
    <w:rsid w:val="00CE3E76"/>
    <w:rsid w:val="00CF1F61"/>
    <w:rsid w:val="00CF7868"/>
    <w:rsid w:val="00D042DE"/>
    <w:rsid w:val="00D045C7"/>
    <w:rsid w:val="00D05EDE"/>
    <w:rsid w:val="00D16914"/>
    <w:rsid w:val="00D175D7"/>
    <w:rsid w:val="00D1783F"/>
    <w:rsid w:val="00D36D7A"/>
    <w:rsid w:val="00D378EF"/>
    <w:rsid w:val="00D60439"/>
    <w:rsid w:val="00D618EF"/>
    <w:rsid w:val="00D61D11"/>
    <w:rsid w:val="00D65B78"/>
    <w:rsid w:val="00D82C85"/>
    <w:rsid w:val="00DA1218"/>
    <w:rsid w:val="00DA3A7A"/>
    <w:rsid w:val="00DA4BE6"/>
    <w:rsid w:val="00DB5A9F"/>
    <w:rsid w:val="00E01E8A"/>
    <w:rsid w:val="00E066E7"/>
    <w:rsid w:val="00E106F1"/>
    <w:rsid w:val="00E13F48"/>
    <w:rsid w:val="00E27A4F"/>
    <w:rsid w:val="00E44B26"/>
    <w:rsid w:val="00E513C6"/>
    <w:rsid w:val="00E64A1B"/>
    <w:rsid w:val="00E660D3"/>
    <w:rsid w:val="00E73A54"/>
    <w:rsid w:val="00E91914"/>
    <w:rsid w:val="00E957B4"/>
    <w:rsid w:val="00EA2428"/>
    <w:rsid w:val="00EA49FE"/>
    <w:rsid w:val="00EA5BF8"/>
    <w:rsid w:val="00EA70BC"/>
    <w:rsid w:val="00EA79C2"/>
    <w:rsid w:val="00EA7E8F"/>
    <w:rsid w:val="00EB61A0"/>
    <w:rsid w:val="00EC354A"/>
    <w:rsid w:val="00EC5B4E"/>
    <w:rsid w:val="00ED248F"/>
    <w:rsid w:val="00ED3450"/>
    <w:rsid w:val="00EF27E2"/>
    <w:rsid w:val="00F03CFB"/>
    <w:rsid w:val="00F0583A"/>
    <w:rsid w:val="00F14A1D"/>
    <w:rsid w:val="00F236F6"/>
    <w:rsid w:val="00F40877"/>
    <w:rsid w:val="00F43033"/>
    <w:rsid w:val="00F72B87"/>
    <w:rsid w:val="00F75754"/>
    <w:rsid w:val="00F757E6"/>
    <w:rsid w:val="00F97D5F"/>
    <w:rsid w:val="00FA13D0"/>
    <w:rsid w:val="00FA6C29"/>
    <w:rsid w:val="00FB19DC"/>
    <w:rsid w:val="00FB43E2"/>
    <w:rsid w:val="00FB5501"/>
    <w:rsid w:val="00FC18AF"/>
    <w:rsid w:val="00FE01EE"/>
    <w:rsid w:val="00FE47B8"/>
    <w:rsid w:val="00FE5408"/>
    <w:rsid w:val="00FF1AA7"/>
    <w:rsid w:val="00FF1D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93E0"/>
  <w15:docId w15:val="{B3077368-9F58-4E66-BCC4-5130227B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5647A"/>
    <w:pPr>
      <w:ind w:left="720"/>
      <w:contextualSpacing/>
    </w:pPr>
  </w:style>
  <w:style w:type="paragraph" w:styleId="Tekstbalonia">
    <w:name w:val="Balloon Text"/>
    <w:basedOn w:val="Normal"/>
    <w:link w:val="TekstbaloniaChar"/>
    <w:uiPriority w:val="99"/>
    <w:semiHidden/>
    <w:unhideWhenUsed/>
    <w:rsid w:val="007409E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409E6"/>
    <w:rPr>
      <w:rFonts w:ascii="Segoe UI" w:hAnsi="Segoe UI" w:cs="Segoe UI"/>
      <w:sz w:val="18"/>
      <w:szCs w:val="18"/>
    </w:rPr>
  </w:style>
  <w:style w:type="paragraph" w:styleId="Zaglavlje">
    <w:name w:val="header"/>
    <w:basedOn w:val="Normal"/>
    <w:link w:val="ZaglavljeChar"/>
    <w:uiPriority w:val="99"/>
    <w:unhideWhenUsed/>
    <w:rsid w:val="006A175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A1755"/>
  </w:style>
  <w:style w:type="paragraph" w:styleId="Podnoje">
    <w:name w:val="footer"/>
    <w:basedOn w:val="Normal"/>
    <w:link w:val="PodnojeChar"/>
    <w:uiPriority w:val="99"/>
    <w:unhideWhenUsed/>
    <w:rsid w:val="006A175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A1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0623">
      <w:bodyDiv w:val="1"/>
      <w:marLeft w:val="0"/>
      <w:marRight w:val="0"/>
      <w:marTop w:val="0"/>
      <w:marBottom w:val="0"/>
      <w:divBdr>
        <w:top w:val="none" w:sz="0" w:space="0" w:color="auto"/>
        <w:left w:val="none" w:sz="0" w:space="0" w:color="auto"/>
        <w:bottom w:val="none" w:sz="0" w:space="0" w:color="auto"/>
        <w:right w:val="none" w:sz="0" w:space="0" w:color="auto"/>
      </w:divBdr>
    </w:div>
    <w:div w:id="122818863">
      <w:bodyDiv w:val="1"/>
      <w:marLeft w:val="0"/>
      <w:marRight w:val="0"/>
      <w:marTop w:val="0"/>
      <w:marBottom w:val="0"/>
      <w:divBdr>
        <w:top w:val="none" w:sz="0" w:space="0" w:color="auto"/>
        <w:left w:val="none" w:sz="0" w:space="0" w:color="auto"/>
        <w:bottom w:val="none" w:sz="0" w:space="0" w:color="auto"/>
        <w:right w:val="none" w:sz="0" w:space="0" w:color="auto"/>
      </w:divBdr>
    </w:div>
    <w:div w:id="233467640">
      <w:bodyDiv w:val="1"/>
      <w:marLeft w:val="0"/>
      <w:marRight w:val="0"/>
      <w:marTop w:val="0"/>
      <w:marBottom w:val="0"/>
      <w:divBdr>
        <w:top w:val="none" w:sz="0" w:space="0" w:color="auto"/>
        <w:left w:val="none" w:sz="0" w:space="0" w:color="auto"/>
        <w:bottom w:val="none" w:sz="0" w:space="0" w:color="auto"/>
        <w:right w:val="none" w:sz="0" w:space="0" w:color="auto"/>
      </w:divBdr>
    </w:div>
    <w:div w:id="540166544">
      <w:bodyDiv w:val="1"/>
      <w:marLeft w:val="0"/>
      <w:marRight w:val="0"/>
      <w:marTop w:val="0"/>
      <w:marBottom w:val="0"/>
      <w:divBdr>
        <w:top w:val="none" w:sz="0" w:space="0" w:color="auto"/>
        <w:left w:val="none" w:sz="0" w:space="0" w:color="auto"/>
        <w:bottom w:val="none" w:sz="0" w:space="0" w:color="auto"/>
        <w:right w:val="none" w:sz="0" w:space="0" w:color="auto"/>
      </w:divBdr>
    </w:div>
    <w:div w:id="838157754">
      <w:bodyDiv w:val="1"/>
      <w:marLeft w:val="0"/>
      <w:marRight w:val="0"/>
      <w:marTop w:val="0"/>
      <w:marBottom w:val="0"/>
      <w:divBdr>
        <w:top w:val="none" w:sz="0" w:space="0" w:color="auto"/>
        <w:left w:val="none" w:sz="0" w:space="0" w:color="auto"/>
        <w:bottom w:val="none" w:sz="0" w:space="0" w:color="auto"/>
        <w:right w:val="none" w:sz="0" w:space="0" w:color="auto"/>
      </w:divBdr>
    </w:div>
    <w:div w:id="1215383515">
      <w:bodyDiv w:val="1"/>
      <w:marLeft w:val="0"/>
      <w:marRight w:val="0"/>
      <w:marTop w:val="0"/>
      <w:marBottom w:val="0"/>
      <w:divBdr>
        <w:top w:val="none" w:sz="0" w:space="0" w:color="auto"/>
        <w:left w:val="none" w:sz="0" w:space="0" w:color="auto"/>
        <w:bottom w:val="none" w:sz="0" w:space="0" w:color="auto"/>
        <w:right w:val="none" w:sz="0" w:space="0" w:color="auto"/>
      </w:divBdr>
    </w:div>
    <w:div w:id="1659188403">
      <w:bodyDiv w:val="1"/>
      <w:marLeft w:val="0"/>
      <w:marRight w:val="0"/>
      <w:marTop w:val="0"/>
      <w:marBottom w:val="0"/>
      <w:divBdr>
        <w:top w:val="none" w:sz="0" w:space="0" w:color="auto"/>
        <w:left w:val="none" w:sz="0" w:space="0" w:color="auto"/>
        <w:bottom w:val="none" w:sz="0" w:space="0" w:color="auto"/>
        <w:right w:val="none" w:sz="0" w:space="0" w:color="auto"/>
      </w:divBdr>
    </w:div>
    <w:div w:id="1776166121">
      <w:bodyDiv w:val="1"/>
      <w:marLeft w:val="0"/>
      <w:marRight w:val="0"/>
      <w:marTop w:val="0"/>
      <w:marBottom w:val="0"/>
      <w:divBdr>
        <w:top w:val="none" w:sz="0" w:space="0" w:color="auto"/>
        <w:left w:val="none" w:sz="0" w:space="0" w:color="auto"/>
        <w:bottom w:val="none" w:sz="0" w:space="0" w:color="auto"/>
        <w:right w:val="none" w:sz="0" w:space="0" w:color="auto"/>
      </w:divBdr>
    </w:div>
    <w:div w:id="1849829710">
      <w:bodyDiv w:val="1"/>
      <w:marLeft w:val="0"/>
      <w:marRight w:val="0"/>
      <w:marTop w:val="0"/>
      <w:marBottom w:val="0"/>
      <w:divBdr>
        <w:top w:val="none" w:sz="0" w:space="0" w:color="auto"/>
        <w:left w:val="none" w:sz="0" w:space="0" w:color="auto"/>
        <w:bottom w:val="none" w:sz="0" w:space="0" w:color="auto"/>
        <w:right w:val="none" w:sz="0" w:space="0" w:color="auto"/>
      </w:divBdr>
    </w:div>
    <w:div w:id="1900627683">
      <w:bodyDiv w:val="1"/>
      <w:marLeft w:val="0"/>
      <w:marRight w:val="0"/>
      <w:marTop w:val="0"/>
      <w:marBottom w:val="0"/>
      <w:divBdr>
        <w:top w:val="none" w:sz="0" w:space="0" w:color="auto"/>
        <w:left w:val="none" w:sz="0" w:space="0" w:color="auto"/>
        <w:bottom w:val="none" w:sz="0" w:space="0" w:color="auto"/>
        <w:right w:val="none" w:sz="0" w:space="0" w:color="auto"/>
      </w:divBdr>
    </w:div>
    <w:div w:id="195651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8BEC1-FCEB-4BDC-A90A-2D2A523ED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492</Words>
  <Characters>2805</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Ivana</cp:lastModifiedBy>
  <cp:revision>4</cp:revision>
  <cp:lastPrinted>2017-11-22T09:07:00Z</cp:lastPrinted>
  <dcterms:created xsi:type="dcterms:W3CDTF">2019-06-02T21:53:00Z</dcterms:created>
  <dcterms:modified xsi:type="dcterms:W3CDTF">2019-06-06T12:44:00Z</dcterms:modified>
</cp:coreProperties>
</file>