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5BB3" w14:textId="286A49E1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25058A">
        <w:rPr>
          <w:iCs/>
          <w:szCs w:val="24"/>
        </w:rPr>
        <w:t>7</w:t>
      </w:r>
      <w:r w:rsidRPr="004F4A25">
        <w:rPr>
          <w:iCs/>
          <w:szCs w:val="24"/>
        </w:rPr>
        <w:t xml:space="preserve">. </w:t>
      </w:r>
      <w:r w:rsidR="00556228">
        <w:rPr>
          <w:iCs/>
          <w:szCs w:val="24"/>
        </w:rPr>
        <w:t>rujn</w:t>
      </w:r>
      <w:r w:rsidRPr="004F4A25">
        <w:rPr>
          <w:iCs/>
          <w:szCs w:val="24"/>
        </w:rPr>
        <w:t>a 2020.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45960C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14:paraId="5A9A3F52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Akcijskog plana provedbe LRS</w:t>
      </w:r>
      <w:r>
        <w:rPr>
          <w:rFonts w:ascii="Times New Roman" w:hAnsi="Times New Roman"/>
          <w:b/>
          <w:sz w:val="24"/>
          <w:szCs w:val="24"/>
        </w:rPr>
        <w:br/>
        <w:t>Lokalne akcijske grupe Vuka-Dunav</w:t>
      </w:r>
    </w:p>
    <w:p w14:paraId="6A7C1B75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6363C35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59B09BE3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7593D1D" w14:textId="77777777"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14:paraId="658A5FB8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886FC0D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3D8028E8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8AE303C" w14:textId="77777777"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Akcijski plan provedbe LRS Lokalne akcijske grupe Vuka-Dunav.</w:t>
      </w:r>
    </w:p>
    <w:p w14:paraId="4D7D5379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F83587" w14:textId="77777777" w:rsidR="0059153B" w:rsidRDefault="0059153B" w:rsidP="0059153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5C2A5D73" w14:textId="77777777" w:rsidR="0059153B" w:rsidRDefault="0059153B" w:rsidP="0059153B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604FE3B6" w14:textId="77777777"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3DF9C46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7B1D7E" w14:textId="77777777"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04401DD7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556228">
        <w:rPr>
          <w:rFonts w:ascii="Times New Roman" w:eastAsia="Times New Roman" w:hAnsi="Times New Roman" w:cs="Times New Roman"/>
          <w:sz w:val="24"/>
          <w:szCs w:val="20"/>
          <w:lang w:eastAsia="hr-HR"/>
        </w:rPr>
        <w:t>20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</w:t>
      </w:r>
    </w:p>
    <w:p w14:paraId="459D44CF" w14:textId="0CAA376F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25058A">
        <w:rPr>
          <w:rFonts w:ascii="Times New Roman" w:eastAsia="Times New Roman" w:hAnsi="Times New Roman" w:cs="Times New Roman"/>
          <w:sz w:val="24"/>
          <w:szCs w:val="20"/>
          <w:lang w:eastAsia="hr-HR"/>
        </w:rPr>
        <w:t>7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556228">
        <w:rPr>
          <w:rFonts w:ascii="Times New Roman" w:eastAsia="Times New Roman" w:hAnsi="Times New Roman" w:cs="Times New Roman"/>
          <w:sz w:val="24"/>
          <w:szCs w:val="20"/>
          <w:lang w:eastAsia="hr-HR"/>
        </w:rPr>
        <w:t>rujn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a 2020.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C253A" w14:textId="77777777" w:rsidR="00C86D61" w:rsidRDefault="00C86D61" w:rsidP="006A1755">
      <w:pPr>
        <w:spacing w:after="0" w:line="240" w:lineRule="auto"/>
      </w:pPr>
      <w:r>
        <w:separator/>
      </w:r>
    </w:p>
  </w:endnote>
  <w:endnote w:type="continuationSeparator" w:id="0">
    <w:p w14:paraId="2AB64783" w14:textId="77777777" w:rsidR="00C86D61" w:rsidRDefault="00C86D6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791B5" w14:textId="77777777" w:rsidR="00C86D61" w:rsidRDefault="00C86D61" w:rsidP="006A1755">
      <w:pPr>
        <w:spacing w:after="0" w:line="240" w:lineRule="auto"/>
      </w:pPr>
      <w:r>
        <w:separator/>
      </w:r>
    </w:p>
  </w:footnote>
  <w:footnote w:type="continuationSeparator" w:id="0">
    <w:p w14:paraId="472E2A71" w14:textId="77777777" w:rsidR="00C86D61" w:rsidRDefault="00C86D6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058A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86D61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5</cp:revision>
  <cp:lastPrinted>2019-05-15T10:22:00Z</cp:lastPrinted>
  <dcterms:created xsi:type="dcterms:W3CDTF">2020-05-20T12:56:00Z</dcterms:created>
  <dcterms:modified xsi:type="dcterms:W3CDTF">2020-09-01T09:42:00Z</dcterms:modified>
</cp:coreProperties>
</file>