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423F7" w14:textId="1CAB03D2" w:rsidR="00F13BBE" w:rsidRDefault="006435FC" w:rsidP="00AF53AE">
      <w:pPr>
        <w:ind w:firstLine="708"/>
        <w:jc w:val="both"/>
        <w:rPr>
          <w:iCs/>
        </w:rPr>
      </w:pPr>
      <w:r w:rsidRPr="006435FC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28392C">
        <w:rPr>
          <w:iCs/>
        </w:rPr>
        <w:t xml:space="preserve">2. listopada </w:t>
      </w:r>
      <w:r w:rsidRPr="006435FC">
        <w:rPr>
          <w:iCs/>
        </w:rPr>
        <w:t>20</w:t>
      </w:r>
      <w:r w:rsidR="00AF53AE">
        <w:rPr>
          <w:iCs/>
        </w:rPr>
        <w:t>20</w:t>
      </w:r>
      <w:r w:rsidRPr="006435FC">
        <w:rPr>
          <w:iCs/>
        </w:rPr>
        <w:t>. godine, donosi</w:t>
      </w:r>
    </w:p>
    <w:p w14:paraId="4A0A4701" w14:textId="07E82EA0" w:rsidR="00F13BBE" w:rsidRDefault="00F13BBE" w:rsidP="008E6B4E"/>
    <w:p w14:paraId="715164DF" w14:textId="77777777" w:rsidR="00AF53AE" w:rsidRDefault="00AF53A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3FD316FA" w14:textId="55974E58" w:rsidR="00F13BB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</w:t>
      </w:r>
      <w:r w:rsidR="00AF53AE">
        <w:rPr>
          <w:b/>
        </w:rPr>
        <w:t>O</w:t>
      </w:r>
      <w:r>
        <w:rPr>
          <w:b/>
        </w:rPr>
        <w:t xml:space="preserve">dabiru projekata pristiglih </w:t>
      </w:r>
      <w:r w:rsidR="00F13BBE">
        <w:rPr>
          <w:b/>
        </w:rPr>
        <w:t xml:space="preserve">na </w:t>
      </w:r>
      <w:r w:rsidR="00AF53AE">
        <w:rPr>
          <w:b/>
        </w:rPr>
        <w:t>4</w:t>
      </w:r>
      <w:r w:rsidR="00F13BBE" w:rsidRPr="00F13BBE">
        <w:rPr>
          <w:b/>
        </w:rPr>
        <w:t xml:space="preserve">. LAG Natječaj </w:t>
      </w:r>
      <w:bookmarkEnd w:id="0"/>
      <w:r w:rsidR="00AF53AE" w:rsidRPr="00AF53AE">
        <w:rPr>
          <w:b/>
        </w:rPr>
        <w:t>za Tip operacije 1.3.1. „Potpora za pokretanje poslovanja mladim poljoprivrednicima“</w:t>
      </w:r>
    </w:p>
    <w:p w14:paraId="25C065AC" w14:textId="77777777" w:rsidR="00AF53AE" w:rsidRDefault="00AF53A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3CA6076" w14:textId="4A8A2A5F" w:rsidR="00AF53AE" w:rsidRDefault="00F13BBE" w:rsidP="00EC056C">
      <w:pPr>
        <w:ind w:firstLine="708"/>
        <w:jc w:val="both"/>
      </w:pPr>
      <w:r w:rsidRPr="00F13BBE">
        <w:t xml:space="preserve">Upravni odbor LAG-a Vuka-Dunav je na </w:t>
      </w:r>
      <w:r w:rsidR="00AF53AE">
        <w:t>43</w:t>
      </w:r>
      <w:r w:rsidRPr="00F13BBE">
        <w:t xml:space="preserve">. Sjednici Upravnog odbora, održanoj </w:t>
      </w:r>
      <w:r w:rsidR="001721F7">
        <w:rPr>
          <w:iCs/>
        </w:rPr>
        <w:t xml:space="preserve">2. listopada </w:t>
      </w:r>
      <w:r w:rsidR="00AF53AE">
        <w:t>2020</w:t>
      </w:r>
      <w:r w:rsidRPr="00F13BBE">
        <w:t>. godine donio</w:t>
      </w:r>
      <w:r w:rsidR="004D0A07">
        <w:t xml:space="preserve"> je</w:t>
      </w:r>
      <w:r>
        <w:t xml:space="preserve"> Odluku </w:t>
      </w:r>
      <w:r w:rsidRPr="00F13BBE">
        <w:t xml:space="preserve">o odabiru projekata pristiglih na </w:t>
      </w:r>
      <w:r w:rsidR="00AF53AE">
        <w:t>4</w:t>
      </w:r>
      <w:r w:rsidRPr="00F13BBE">
        <w:t xml:space="preserve">. LAG Natječaj </w:t>
      </w:r>
      <w:r w:rsidR="00AF53AE" w:rsidRPr="00AF53AE">
        <w:t>za Tip operacije 1.3.1. „Potpora za pokretanje poslovanja mladim poljoprivrednicima“</w:t>
      </w:r>
      <w:r w:rsidR="00AF53AE">
        <w:t>.</w:t>
      </w:r>
    </w:p>
    <w:p w14:paraId="72A75D4E" w14:textId="77777777" w:rsidR="00AF53AE" w:rsidRDefault="00AF53AE" w:rsidP="00AF53AE">
      <w:pPr>
        <w:ind w:firstLine="708"/>
        <w:jc w:val="both"/>
      </w:pPr>
    </w:p>
    <w:p w14:paraId="197969D3" w14:textId="35E3790B" w:rsidR="008E6B4E" w:rsidRDefault="008E6B4E" w:rsidP="00AF53A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1A0565BF" w:rsidR="00B32BD0" w:rsidRDefault="00B32BD0" w:rsidP="00EC056C">
      <w:pPr>
        <w:ind w:firstLine="708"/>
        <w:jc w:val="both"/>
      </w:pPr>
      <w:r>
        <w:t xml:space="preserve">Odluka o </w:t>
      </w:r>
      <w:r w:rsidR="00AF53AE">
        <w:t>O</w:t>
      </w:r>
      <w:r>
        <w:t xml:space="preserve">dabiru projekata izdaje se za </w:t>
      </w:r>
      <w:r w:rsidR="00AF53AE">
        <w:t>pet</w:t>
      </w:r>
      <w:r w:rsidR="00F13BBE">
        <w:t xml:space="preserve"> (</w:t>
      </w:r>
      <w:r w:rsidR="00AF53AE">
        <w:t>5</w:t>
      </w:r>
      <w:r w:rsidR="00F13BBE">
        <w:t>)</w:t>
      </w:r>
      <w:r>
        <w:t xml:space="preserve"> Korisnika koji se nalaze iznad praga raspoloživih sredstava nakon što su pozitivno ocijenjeni od ocjenjivačkog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62B96978" w:rsidR="00B32BD0" w:rsidRDefault="00B32BD0" w:rsidP="00335379">
      <w:pPr>
        <w:ind w:firstLine="708"/>
        <w:jc w:val="both"/>
      </w:pPr>
      <w:r>
        <w:t xml:space="preserve">Odluka o </w:t>
      </w:r>
      <w:r w:rsidR="00AF53AE">
        <w:t>O</w:t>
      </w:r>
      <w:r>
        <w:t>dabiru projekata izdaje se za Korisnike:</w:t>
      </w:r>
    </w:p>
    <w:p w14:paraId="43012278" w14:textId="1D94391A" w:rsidR="00B32BD0" w:rsidRDefault="00B32BD0" w:rsidP="00335379">
      <w:pPr>
        <w:ind w:firstLine="708"/>
        <w:jc w:val="both"/>
      </w:pPr>
    </w:p>
    <w:p w14:paraId="60E096CE" w14:textId="5ED0812B" w:rsidR="00C92A14" w:rsidRDefault="00935331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OPG Maletić Dragana</w:t>
      </w:r>
      <w:bookmarkStart w:id="1" w:name="_Hlk48818047"/>
      <w:r w:rsidR="00C92A14" w:rsidRPr="00AF53AE">
        <w:rPr>
          <w:rFonts w:ascii="Times New Roman" w:hAnsi="Times New Roman" w:cs="Times New Roman"/>
          <w:b/>
          <w:bCs/>
        </w:rPr>
        <w:t xml:space="preserve">, </w:t>
      </w:r>
      <w:bookmarkStart w:id="2" w:name="_Hlk14955384"/>
      <w:r w:rsidR="00C92A14"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1.3.1</w:t>
      </w:r>
      <w:r w:rsidR="00C92A14" w:rsidRPr="00AF53AE">
        <w:rPr>
          <w:rFonts w:ascii="Times New Roman" w:hAnsi="Times New Roman" w:cs="Times New Roman"/>
          <w:b/>
          <w:bCs/>
        </w:rPr>
        <w:t>./</w:t>
      </w:r>
      <w:r>
        <w:rPr>
          <w:rFonts w:ascii="Times New Roman" w:hAnsi="Times New Roman" w:cs="Times New Roman"/>
          <w:b/>
          <w:bCs/>
        </w:rPr>
        <w:t>20</w:t>
      </w:r>
      <w:r w:rsidR="00C92A14"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12</w:t>
      </w:r>
      <w:bookmarkEnd w:id="1"/>
      <w:r w:rsidR="00C92A14" w:rsidRPr="00AF53AE">
        <w:rPr>
          <w:rFonts w:ascii="Times New Roman" w:hAnsi="Times New Roman" w:cs="Times New Roman"/>
          <w:b/>
          <w:bCs/>
        </w:rPr>
        <w:t xml:space="preserve">, OIB: </w:t>
      </w:r>
      <w:bookmarkEnd w:id="2"/>
      <w:r>
        <w:rPr>
          <w:rFonts w:ascii="Times New Roman" w:hAnsi="Times New Roman" w:cs="Times New Roman"/>
          <w:b/>
          <w:bCs/>
        </w:rPr>
        <w:t>92753169335</w:t>
      </w:r>
      <w:r w:rsidR="00C92A14" w:rsidRPr="00AF53AE">
        <w:rPr>
          <w:rFonts w:ascii="Times New Roman" w:hAnsi="Times New Roman" w:cs="Times New Roman"/>
          <w:b/>
          <w:bCs/>
        </w:rPr>
        <w:t xml:space="preserve">, </w:t>
      </w:r>
      <w:r w:rsidR="005C46F7">
        <w:rPr>
          <w:rFonts w:ascii="Times New Roman" w:hAnsi="Times New Roman" w:cs="Times New Roman"/>
          <w:b/>
          <w:bCs/>
        </w:rPr>
        <w:t>Ive Andrića 37, 31215 Šodolovci,</w:t>
      </w:r>
    </w:p>
    <w:p w14:paraId="7FF8283B" w14:textId="76D9773B" w:rsidR="005C46F7" w:rsidRDefault="005C46F7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Marinčić Vedran,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1.3.1</w:t>
      </w:r>
      <w:r w:rsidRPr="00AF53AE">
        <w:rPr>
          <w:rFonts w:ascii="Times New Roman" w:hAnsi="Times New Roman" w:cs="Times New Roman"/>
          <w:b/>
          <w:bCs/>
        </w:rPr>
        <w:t>./</w:t>
      </w:r>
      <w:r>
        <w:rPr>
          <w:rFonts w:ascii="Times New Roman" w:hAnsi="Times New Roman" w:cs="Times New Roman"/>
          <w:b/>
          <w:bCs/>
        </w:rPr>
        <w:t>20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17, OIB: 94162769386, Ruđera Boškovića 21, Koprivna, 31215 Šodolovci,</w:t>
      </w:r>
    </w:p>
    <w:p w14:paraId="4D7C06B3" w14:textId="1089FD42" w:rsidR="005C46F7" w:rsidRDefault="005C46F7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Turk Branimir, </w:t>
      </w:r>
      <w:r w:rsidRPr="00AF53AE">
        <w:rPr>
          <w:rFonts w:ascii="Times New Roman" w:hAnsi="Times New Roman" w:cs="Times New Roman"/>
          <w:b/>
          <w:bCs/>
        </w:rPr>
        <w:t>evidencijski broj prijavitelja T.O.</w:t>
      </w:r>
      <w:r>
        <w:rPr>
          <w:rFonts w:ascii="Times New Roman" w:hAnsi="Times New Roman" w:cs="Times New Roman"/>
          <w:b/>
          <w:bCs/>
        </w:rPr>
        <w:t>1.3.1</w:t>
      </w:r>
      <w:r w:rsidRPr="00AF53AE">
        <w:rPr>
          <w:rFonts w:ascii="Times New Roman" w:hAnsi="Times New Roman" w:cs="Times New Roman"/>
          <w:b/>
          <w:bCs/>
        </w:rPr>
        <w:t>./</w:t>
      </w:r>
      <w:r>
        <w:rPr>
          <w:rFonts w:ascii="Times New Roman" w:hAnsi="Times New Roman" w:cs="Times New Roman"/>
          <w:b/>
          <w:bCs/>
        </w:rPr>
        <w:t>20</w:t>
      </w:r>
      <w:r w:rsidRPr="00AF53AE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13, OIB: 985</w:t>
      </w:r>
      <w:r w:rsidR="00A949E6">
        <w:rPr>
          <w:rFonts w:ascii="Times New Roman" w:hAnsi="Times New Roman" w:cs="Times New Roman"/>
          <w:b/>
          <w:bCs/>
        </w:rPr>
        <w:t xml:space="preserve">15468957, Braće Radića 17, </w:t>
      </w:r>
      <w:r w:rsidR="00EC056C">
        <w:rPr>
          <w:rFonts w:ascii="Times New Roman" w:hAnsi="Times New Roman" w:cs="Times New Roman"/>
          <w:b/>
          <w:bCs/>
        </w:rPr>
        <w:t>Dalj, 31226 Erdut,</w:t>
      </w:r>
    </w:p>
    <w:p w14:paraId="18C58F11" w14:textId="7E7EE06A" w:rsidR="00EC056C" w:rsidRDefault="00EC056C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Erdeg Marijana, </w:t>
      </w:r>
      <w:r w:rsidRPr="00EC056C">
        <w:rPr>
          <w:rFonts w:ascii="Times New Roman" w:hAnsi="Times New Roman" w:cs="Times New Roman"/>
          <w:b/>
          <w:bCs/>
        </w:rPr>
        <w:t>evidencijski broj prijavitelja T.O.1.3.1./20-1</w:t>
      </w:r>
      <w:r>
        <w:rPr>
          <w:rFonts w:ascii="Times New Roman" w:hAnsi="Times New Roman" w:cs="Times New Roman"/>
          <w:b/>
          <w:bCs/>
        </w:rPr>
        <w:t>4, OIB: 34252323867, Ivana Gundulića 24, 31431 Čepin,</w:t>
      </w:r>
    </w:p>
    <w:p w14:paraId="34B7939B" w14:textId="4EC53996" w:rsidR="00AF53AE" w:rsidRPr="00EC056C" w:rsidRDefault="00EC056C" w:rsidP="00EC056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OPG Zavorski Ivan, </w:t>
      </w:r>
      <w:r w:rsidRPr="00EC056C">
        <w:rPr>
          <w:rFonts w:ascii="Times New Roman" w:hAnsi="Times New Roman" w:cs="Times New Roman"/>
          <w:b/>
          <w:bCs/>
        </w:rPr>
        <w:t>evidencijski broj prijavitelja T.O.1.3.1./20-</w:t>
      </w:r>
      <w:r>
        <w:rPr>
          <w:rFonts w:ascii="Times New Roman" w:hAnsi="Times New Roman" w:cs="Times New Roman"/>
          <w:b/>
          <w:bCs/>
        </w:rPr>
        <w:t>16, OIB: 51085745776, Josipa Jurja Strossmayera 108, Dopsin, 31404, Vladislavci.</w:t>
      </w:r>
    </w:p>
    <w:p w14:paraId="6AB83382" w14:textId="77777777" w:rsidR="00AF53AE" w:rsidRDefault="00AF53AE" w:rsidP="00E1654F">
      <w:pPr>
        <w:jc w:val="center"/>
      </w:pPr>
    </w:p>
    <w:p w14:paraId="61DD95FF" w14:textId="01A67A8D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0BF6DF37" w:rsidR="008E6B4E" w:rsidRDefault="008E6B4E" w:rsidP="008E6B4E">
      <w:pPr>
        <w:jc w:val="both"/>
      </w:pPr>
      <w:r>
        <w:t>URBROJ: UO/</w:t>
      </w:r>
      <w:r w:rsidR="00EC056C">
        <w:t>20-53</w:t>
      </w:r>
    </w:p>
    <w:p w14:paraId="5F986E81" w14:textId="191BDA42" w:rsidR="008E6B4E" w:rsidRDefault="008E6B4E" w:rsidP="008E6B4E">
      <w:pPr>
        <w:jc w:val="both"/>
      </w:pPr>
      <w:r>
        <w:t xml:space="preserve">U Antunovcu, </w:t>
      </w:r>
      <w:r w:rsidR="0028392C">
        <w:rPr>
          <w:iCs/>
        </w:rPr>
        <w:t xml:space="preserve">2. listopada </w:t>
      </w:r>
      <w:r>
        <w:t>20</w:t>
      </w:r>
      <w:r w:rsidR="00EC056C">
        <w:t>20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1721F7"/>
    <w:rsid w:val="00214423"/>
    <w:rsid w:val="0028392C"/>
    <w:rsid w:val="00335379"/>
    <w:rsid w:val="003B14D7"/>
    <w:rsid w:val="004101F5"/>
    <w:rsid w:val="00472A75"/>
    <w:rsid w:val="004D0A07"/>
    <w:rsid w:val="004D0E38"/>
    <w:rsid w:val="005C46F7"/>
    <w:rsid w:val="006435FC"/>
    <w:rsid w:val="00672473"/>
    <w:rsid w:val="008E6B4E"/>
    <w:rsid w:val="00935331"/>
    <w:rsid w:val="009541A4"/>
    <w:rsid w:val="009C455E"/>
    <w:rsid w:val="00A949E6"/>
    <w:rsid w:val="00AF53AE"/>
    <w:rsid w:val="00B32BD0"/>
    <w:rsid w:val="00C92A14"/>
    <w:rsid w:val="00C95DDC"/>
    <w:rsid w:val="00CD61C4"/>
    <w:rsid w:val="00E1654F"/>
    <w:rsid w:val="00EA742D"/>
    <w:rsid w:val="00EC056C"/>
    <w:rsid w:val="00F13BBE"/>
    <w:rsid w:val="00FA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11</cp:revision>
  <cp:lastPrinted>2019-07-29T07:39:00Z</cp:lastPrinted>
  <dcterms:created xsi:type="dcterms:W3CDTF">2019-07-25T11:34:00Z</dcterms:created>
  <dcterms:modified xsi:type="dcterms:W3CDTF">2020-09-17T06:45:00Z</dcterms:modified>
</cp:coreProperties>
</file>