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4CF19" w14:textId="37FFC483" w:rsidR="009E0212" w:rsidRPr="009E0212" w:rsidRDefault="009E0212" w:rsidP="009E0212">
      <w:pPr>
        <w:spacing w:after="0" w:line="240" w:lineRule="auto"/>
        <w:ind w:right="-49" w:firstLine="720"/>
        <w:jc w:val="both"/>
        <w:rPr>
          <w:rFonts w:eastAsia="Times New Roman" w:cs="Times New Roman"/>
          <w:szCs w:val="24"/>
          <w:lang w:eastAsia="hr-HR"/>
        </w:rPr>
      </w:pPr>
      <w:r w:rsidRPr="009E0212">
        <w:rPr>
          <w:rFonts w:eastAsia="Times New Roman" w:cs="Times New Roman"/>
          <w:szCs w:val="24"/>
          <w:lang w:eastAsia="hr-HR"/>
        </w:rPr>
        <w:t>Temeljem članka 18., stavka 1. Zakona o udrugama („Narodne Novine“ broj 74/14, 70/17</w:t>
      </w:r>
      <w:r w:rsidR="00FC0790">
        <w:rPr>
          <w:rFonts w:eastAsia="Times New Roman" w:cs="Times New Roman"/>
          <w:szCs w:val="24"/>
          <w:lang w:eastAsia="hr-HR"/>
        </w:rPr>
        <w:t xml:space="preserve">, </w:t>
      </w:r>
      <w:r w:rsidRPr="009E0212">
        <w:rPr>
          <w:rFonts w:eastAsia="Times New Roman" w:cs="Times New Roman"/>
          <w:szCs w:val="24"/>
          <w:lang w:eastAsia="hr-HR"/>
        </w:rPr>
        <w:t>98/19</w:t>
      </w:r>
      <w:r w:rsidR="00FC0790">
        <w:rPr>
          <w:rFonts w:eastAsia="Times New Roman" w:cs="Times New Roman"/>
          <w:szCs w:val="24"/>
          <w:lang w:eastAsia="hr-HR"/>
        </w:rPr>
        <w:t xml:space="preserve"> i 151/22</w:t>
      </w:r>
      <w:r w:rsidRPr="009E0212">
        <w:rPr>
          <w:rFonts w:eastAsia="Times New Roman" w:cs="Times New Roman"/>
          <w:szCs w:val="24"/>
          <w:lang w:eastAsia="hr-HR"/>
        </w:rPr>
        <w:t xml:space="preserve">), te članka 29. Statuta LAG-a </w:t>
      </w:r>
      <w:proofErr w:type="spellStart"/>
      <w:r w:rsidRPr="009E0212">
        <w:rPr>
          <w:rFonts w:eastAsia="Times New Roman" w:cs="Times New Roman"/>
          <w:szCs w:val="24"/>
          <w:lang w:eastAsia="hr-HR"/>
        </w:rPr>
        <w:t>Vuka-Dunav</w:t>
      </w:r>
      <w:proofErr w:type="spellEnd"/>
      <w:r w:rsidRPr="009E0212">
        <w:rPr>
          <w:rFonts w:eastAsia="Times New Roman" w:cs="Times New Roman"/>
          <w:szCs w:val="24"/>
          <w:lang w:eastAsia="hr-HR"/>
        </w:rPr>
        <w:t xml:space="preserve"> (</w:t>
      </w:r>
      <w:r w:rsidR="00FC0790">
        <w:rPr>
          <w:rFonts w:eastAsia="Times New Roman" w:cs="Times New Roman"/>
          <w:szCs w:val="24"/>
          <w:lang w:eastAsia="hr-HR"/>
        </w:rPr>
        <w:t>1</w:t>
      </w:r>
      <w:r w:rsidRPr="009E0212">
        <w:rPr>
          <w:rFonts w:eastAsia="Times New Roman" w:cs="Times New Roman"/>
          <w:szCs w:val="24"/>
          <w:lang w:eastAsia="hr-HR"/>
        </w:rPr>
        <w:t xml:space="preserve">4. </w:t>
      </w:r>
      <w:r w:rsidR="00FC0790">
        <w:rPr>
          <w:rFonts w:eastAsia="Times New Roman" w:cs="Times New Roman"/>
          <w:szCs w:val="24"/>
          <w:lang w:eastAsia="hr-HR"/>
        </w:rPr>
        <w:t>prosinca</w:t>
      </w:r>
      <w:r w:rsidRPr="009E0212">
        <w:rPr>
          <w:rFonts w:eastAsia="Times New Roman" w:cs="Times New Roman"/>
          <w:szCs w:val="24"/>
          <w:lang w:eastAsia="hr-HR"/>
        </w:rPr>
        <w:t xml:space="preserve"> 20</w:t>
      </w:r>
      <w:r w:rsidR="00FC0790">
        <w:rPr>
          <w:rFonts w:eastAsia="Times New Roman" w:cs="Times New Roman"/>
          <w:szCs w:val="24"/>
          <w:lang w:eastAsia="hr-HR"/>
        </w:rPr>
        <w:t>22</w:t>
      </w:r>
      <w:r w:rsidRPr="009E0212">
        <w:rPr>
          <w:rFonts w:eastAsia="Times New Roman" w:cs="Times New Roman"/>
          <w:szCs w:val="24"/>
          <w:lang w:eastAsia="hr-HR"/>
        </w:rPr>
        <w:t>. godine), sazivam</w:t>
      </w:r>
    </w:p>
    <w:p w14:paraId="4D59A99A" w14:textId="77777777" w:rsidR="009E0212" w:rsidRPr="009E0212" w:rsidRDefault="009E0212" w:rsidP="009E0212">
      <w:pPr>
        <w:rPr>
          <w:rFonts w:cs="Times New Roman"/>
          <w:szCs w:val="24"/>
        </w:rPr>
      </w:pPr>
    </w:p>
    <w:p w14:paraId="03CC69A4" w14:textId="6111A864" w:rsidR="009E0212" w:rsidRPr="009E0212" w:rsidRDefault="00600F3F" w:rsidP="009E0212">
      <w:pPr>
        <w:spacing w:after="0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63</w:t>
      </w:r>
      <w:r w:rsidR="009E0212" w:rsidRPr="009E0212">
        <w:rPr>
          <w:rFonts w:cs="Times New Roman"/>
          <w:b/>
          <w:bCs/>
          <w:szCs w:val="24"/>
        </w:rPr>
        <w:t xml:space="preserve">. SJEDNICU UPRAVNOG ODBORA </w:t>
      </w:r>
    </w:p>
    <w:p w14:paraId="53FD733F" w14:textId="77777777" w:rsidR="009E0212" w:rsidRPr="009E0212" w:rsidRDefault="009E0212" w:rsidP="009E0212">
      <w:pPr>
        <w:spacing w:after="0"/>
        <w:jc w:val="center"/>
        <w:rPr>
          <w:rFonts w:cs="Times New Roman"/>
          <w:b/>
          <w:bCs/>
          <w:szCs w:val="24"/>
        </w:rPr>
      </w:pPr>
      <w:r w:rsidRPr="009E0212">
        <w:rPr>
          <w:rFonts w:cs="Times New Roman"/>
          <w:b/>
          <w:bCs/>
          <w:szCs w:val="24"/>
        </w:rPr>
        <w:t xml:space="preserve">LOKALNE AKCIJSKE GRUPE VUKA - DUNAV </w:t>
      </w:r>
    </w:p>
    <w:p w14:paraId="3D3B1A58" w14:textId="4F0C96F9" w:rsidR="009E0212" w:rsidRPr="009E0212" w:rsidRDefault="009E0212" w:rsidP="009E0212">
      <w:pPr>
        <w:spacing w:after="0"/>
        <w:jc w:val="center"/>
        <w:rPr>
          <w:rFonts w:cs="Times New Roman"/>
          <w:b/>
          <w:szCs w:val="24"/>
        </w:rPr>
      </w:pPr>
      <w:r w:rsidRPr="001E7C4E">
        <w:rPr>
          <w:rFonts w:cs="Times New Roman"/>
          <w:b/>
          <w:szCs w:val="24"/>
        </w:rPr>
        <w:t>dana</w:t>
      </w:r>
      <w:bookmarkStart w:id="0" w:name="Padajuće3"/>
      <w:r w:rsidRPr="001E7C4E">
        <w:rPr>
          <w:rFonts w:cs="Times New Roman"/>
          <w:b/>
          <w:szCs w:val="24"/>
        </w:rPr>
        <w:t xml:space="preserve"> </w:t>
      </w:r>
      <w:bookmarkEnd w:id="0"/>
      <w:r w:rsidR="00600F3F" w:rsidRPr="00726512">
        <w:rPr>
          <w:rFonts w:cs="Times New Roman"/>
          <w:b/>
          <w:szCs w:val="24"/>
        </w:rPr>
        <w:t>0</w:t>
      </w:r>
      <w:r w:rsidR="00726512" w:rsidRPr="00726512">
        <w:rPr>
          <w:rFonts w:cs="Times New Roman"/>
          <w:b/>
          <w:szCs w:val="24"/>
        </w:rPr>
        <w:t>4</w:t>
      </w:r>
      <w:r w:rsidRPr="00726512">
        <w:rPr>
          <w:rFonts w:cs="Times New Roman"/>
          <w:b/>
          <w:szCs w:val="24"/>
        </w:rPr>
        <w:t xml:space="preserve">. </w:t>
      </w:r>
      <w:r w:rsidR="00600F3F">
        <w:rPr>
          <w:rFonts w:cs="Times New Roman"/>
          <w:b/>
          <w:szCs w:val="24"/>
        </w:rPr>
        <w:t>kolovoza</w:t>
      </w:r>
      <w:r w:rsidRPr="009E0212">
        <w:rPr>
          <w:rFonts w:cs="Times New Roman"/>
          <w:b/>
          <w:szCs w:val="24"/>
        </w:rPr>
        <w:t xml:space="preserve"> 202</w:t>
      </w:r>
      <w:r w:rsidR="00FC0790">
        <w:rPr>
          <w:rFonts w:cs="Times New Roman"/>
          <w:b/>
          <w:szCs w:val="24"/>
        </w:rPr>
        <w:t>3</w:t>
      </w:r>
      <w:r w:rsidRPr="009E0212">
        <w:rPr>
          <w:rFonts w:cs="Times New Roman"/>
          <w:b/>
          <w:szCs w:val="24"/>
        </w:rPr>
        <w:t xml:space="preserve">. godine s početkom u </w:t>
      </w:r>
      <w:r w:rsidRPr="008C6DCD">
        <w:rPr>
          <w:rFonts w:cs="Times New Roman"/>
          <w:b/>
          <w:szCs w:val="24"/>
        </w:rPr>
        <w:t xml:space="preserve">10:00 </w:t>
      </w:r>
      <w:r w:rsidRPr="009E0212">
        <w:rPr>
          <w:rFonts w:cs="Times New Roman"/>
          <w:b/>
          <w:szCs w:val="24"/>
        </w:rPr>
        <w:t>sati,</w:t>
      </w:r>
    </w:p>
    <w:p w14:paraId="1F6E6F5F" w14:textId="77777777" w:rsidR="009E0212" w:rsidRPr="009E0212" w:rsidRDefault="009E0212" w:rsidP="009E0212">
      <w:pPr>
        <w:spacing w:after="0"/>
        <w:jc w:val="center"/>
        <w:rPr>
          <w:rFonts w:cs="Times New Roman"/>
          <w:b/>
          <w:szCs w:val="24"/>
        </w:rPr>
      </w:pPr>
      <w:r w:rsidRPr="009E0212">
        <w:rPr>
          <w:rFonts w:cs="Times New Roman"/>
          <w:b/>
          <w:szCs w:val="24"/>
        </w:rPr>
        <w:t>u Poduzetničkom inkubatoru i akceleratoru Antunovac, Gospodarska zona Antunovac 23, za koju predlažem slijedeći</w:t>
      </w:r>
    </w:p>
    <w:p w14:paraId="6AB35B56" w14:textId="77777777" w:rsidR="009E0212" w:rsidRPr="009E0212" w:rsidRDefault="009E0212" w:rsidP="009E0212">
      <w:pPr>
        <w:spacing w:after="0"/>
        <w:rPr>
          <w:rFonts w:cs="Times New Roman"/>
          <w:b/>
          <w:szCs w:val="24"/>
        </w:rPr>
      </w:pPr>
    </w:p>
    <w:p w14:paraId="7DC3EB8C" w14:textId="77777777" w:rsidR="009E0212" w:rsidRPr="009E0212" w:rsidRDefault="009E0212" w:rsidP="009E0212">
      <w:pPr>
        <w:spacing w:after="0"/>
        <w:jc w:val="center"/>
        <w:rPr>
          <w:rFonts w:cs="Times New Roman"/>
          <w:b/>
          <w:szCs w:val="24"/>
        </w:rPr>
      </w:pPr>
      <w:r w:rsidRPr="009E0212">
        <w:rPr>
          <w:rFonts w:cs="Times New Roman"/>
          <w:b/>
          <w:szCs w:val="24"/>
        </w:rPr>
        <w:t>DNEVNI RED</w:t>
      </w:r>
    </w:p>
    <w:p w14:paraId="60305CFB" w14:textId="77777777" w:rsidR="009E0212" w:rsidRPr="009E0212" w:rsidRDefault="009E0212" w:rsidP="009E0212">
      <w:pPr>
        <w:spacing w:after="0"/>
        <w:jc w:val="center"/>
        <w:rPr>
          <w:rFonts w:cs="Times New Roman"/>
          <w:b/>
          <w:szCs w:val="24"/>
        </w:rPr>
      </w:pPr>
    </w:p>
    <w:p w14:paraId="3A6C0497" w14:textId="6D644C2E" w:rsidR="009E0212" w:rsidRDefault="009E0212" w:rsidP="004D0846">
      <w:pPr>
        <w:numPr>
          <w:ilvl w:val="0"/>
          <w:numId w:val="1"/>
        </w:numPr>
        <w:spacing w:after="0" w:line="276" w:lineRule="auto"/>
        <w:ind w:left="714" w:hanging="357"/>
        <w:contextualSpacing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 xml:space="preserve">Usvajanje zapisnika sa </w:t>
      </w:r>
      <w:r w:rsidR="00600F3F">
        <w:rPr>
          <w:rFonts w:cs="Times New Roman"/>
          <w:szCs w:val="24"/>
        </w:rPr>
        <w:t>62</w:t>
      </w:r>
      <w:r w:rsidRPr="009E0212">
        <w:rPr>
          <w:rFonts w:cs="Times New Roman"/>
          <w:szCs w:val="24"/>
        </w:rPr>
        <w:t>. sjednice upravnog odbora,</w:t>
      </w:r>
    </w:p>
    <w:p w14:paraId="3258AF89" w14:textId="18DC002A" w:rsidR="00915A7C" w:rsidRDefault="00915A7C" w:rsidP="004D0846">
      <w:pPr>
        <w:numPr>
          <w:ilvl w:val="0"/>
          <w:numId w:val="1"/>
        </w:numPr>
        <w:spacing w:after="0" w:line="276" w:lineRule="auto"/>
        <w:ind w:left="714" w:hanging="357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Odluka o provedbi pojedinačnog glasovanja</w:t>
      </w:r>
      <w:r w:rsidR="00EC248B">
        <w:rPr>
          <w:rFonts w:cs="Times New Roman"/>
          <w:szCs w:val="24"/>
        </w:rPr>
        <w:t>,</w:t>
      </w:r>
    </w:p>
    <w:p w14:paraId="40678EC0" w14:textId="4AFF1297" w:rsidR="002A5BAE" w:rsidRDefault="0097792A" w:rsidP="004D0846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Odluka o odabiru projek</w:t>
      </w:r>
      <w:r w:rsidR="00EC248B">
        <w:rPr>
          <w:rFonts w:cs="Times New Roman"/>
          <w:szCs w:val="24"/>
        </w:rPr>
        <w:t>a</w:t>
      </w:r>
      <w:r>
        <w:rPr>
          <w:rFonts w:cs="Times New Roman"/>
          <w:szCs w:val="24"/>
        </w:rPr>
        <w:t xml:space="preserve">ta pristiglih na </w:t>
      </w:r>
      <w:r w:rsidR="00600F3F">
        <w:rPr>
          <w:rFonts w:cs="Times New Roman"/>
          <w:szCs w:val="24"/>
        </w:rPr>
        <w:t>8</w:t>
      </w:r>
      <w:r>
        <w:rPr>
          <w:rFonts w:cs="Times New Roman"/>
          <w:szCs w:val="24"/>
        </w:rPr>
        <w:t xml:space="preserve">. LAG natječaj za </w:t>
      </w:r>
      <w:bookmarkStart w:id="1" w:name="_Hlk129331781"/>
      <w:r>
        <w:rPr>
          <w:rFonts w:cs="Times New Roman"/>
          <w:szCs w:val="24"/>
        </w:rPr>
        <w:t>Tip operacije 2.2.1.</w:t>
      </w:r>
      <w:r w:rsidR="008B215C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„Ulaganje u pokretanje, poboljšanje ili proširenje lokalnih temeljnih usluga za ruralno stanovništvo, uključujući slobodno vrijeme i kulturne aktivnosti te povezanu infrastrukturu“,</w:t>
      </w:r>
    </w:p>
    <w:bookmarkEnd w:id="1"/>
    <w:p w14:paraId="7AF1C2B7" w14:textId="367901B3" w:rsidR="00600F3F" w:rsidRPr="00600F3F" w:rsidRDefault="00600F3F" w:rsidP="00600F3F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Odluka o odbijanju projek</w:t>
      </w:r>
      <w:r w:rsidR="00EC248B">
        <w:rPr>
          <w:rFonts w:cs="Times New Roman"/>
          <w:szCs w:val="24"/>
        </w:rPr>
        <w:t>a</w:t>
      </w:r>
      <w:r>
        <w:rPr>
          <w:rFonts w:cs="Times New Roman"/>
          <w:szCs w:val="24"/>
        </w:rPr>
        <w:t>ta pristiglih na 8. LAG natječaj za Tip operacije 2.2.1. „Ulaganje u pokretanje, poboljšanje ili proširenje lokalnih temeljnih usluga za ruralno stanovništvo, uključujući slobodno vrijeme i kulturne aktivnosti te povezanu infrastrukturu“,</w:t>
      </w:r>
    </w:p>
    <w:p w14:paraId="1E8AAD52" w14:textId="2A041DA3" w:rsidR="002A5BAE" w:rsidRDefault="0097792A" w:rsidP="004D0846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Odluka o utvrđivanju Konačne rang liste za TO 2.2.1. „Ulaganje u pokretanje, poboljšanje ili proširenje lokalnih temeljnih usluga za ruralno stanovništvo, uključujući slobodno vrijeme i kulturne aktivnosti te povezanu infrastrukturu“,</w:t>
      </w:r>
    </w:p>
    <w:p w14:paraId="66A06AF5" w14:textId="3FE81174" w:rsidR="009E0212" w:rsidRPr="009E0212" w:rsidRDefault="009E0212" w:rsidP="004D0846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>Razno.</w:t>
      </w:r>
    </w:p>
    <w:p w14:paraId="33341FF5" w14:textId="0B22FCBC" w:rsidR="009E0212" w:rsidRDefault="009E0212" w:rsidP="009E0212">
      <w:pPr>
        <w:spacing w:after="0" w:line="360" w:lineRule="auto"/>
        <w:ind w:left="360"/>
        <w:rPr>
          <w:rFonts w:cs="Times New Roman"/>
          <w:szCs w:val="24"/>
        </w:rPr>
      </w:pPr>
    </w:p>
    <w:p w14:paraId="584663B7" w14:textId="77777777" w:rsidR="004D0846" w:rsidRPr="009E0212" w:rsidRDefault="004D0846" w:rsidP="009E0212">
      <w:pPr>
        <w:spacing w:after="0" w:line="360" w:lineRule="auto"/>
        <w:ind w:left="360"/>
        <w:rPr>
          <w:rFonts w:cs="Times New Roman"/>
          <w:szCs w:val="24"/>
        </w:rPr>
      </w:pPr>
    </w:p>
    <w:p w14:paraId="71BAD1E4" w14:textId="57757389" w:rsidR="009E0212" w:rsidRPr="009E0212" w:rsidRDefault="009E0212" w:rsidP="009E0212">
      <w:pPr>
        <w:spacing w:after="0"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>URBROJ: UO/2</w:t>
      </w:r>
      <w:r w:rsidR="00FC0790">
        <w:rPr>
          <w:rFonts w:cs="Times New Roman"/>
          <w:szCs w:val="24"/>
        </w:rPr>
        <w:t>3</w:t>
      </w:r>
      <w:r w:rsidRPr="009E0212">
        <w:rPr>
          <w:rFonts w:cs="Times New Roman"/>
          <w:szCs w:val="24"/>
        </w:rPr>
        <w:t>-</w:t>
      </w:r>
      <w:r w:rsidR="00600F3F">
        <w:rPr>
          <w:rFonts w:cs="Times New Roman"/>
          <w:szCs w:val="24"/>
        </w:rPr>
        <w:t>50</w:t>
      </w:r>
    </w:p>
    <w:p w14:paraId="27131A81" w14:textId="0E3BF242" w:rsidR="009E0212" w:rsidRPr="009E0212" w:rsidRDefault="009E0212" w:rsidP="009E0212">
      <w:pPr>
        <w:spacing w:after="0"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 xml:space="preserve">U Antunovcu, </w:t>
      </w:r>
      <w:r w:rsidR="00600F3F">
        <w:rPr>
          <w:rFonts w:cs="Times New Roman"/>
          <w:szCs w:val="24"/>
        </w:rPr>
        <w:t>2</w:t>
      </w:r>
      <w:r w:rsidR="00525F1E">
        <w:rPr>
          <w:rFonts w:cs="Times New Roman"/>
          <w:szCs w:val="24"/>
        </w:rPr>
        <w:t>8</w:t>
      </w:r>
      <w:r w:rsidRPr="009E0212">
        <w:rPr>
          <w:rFonts w:cs="Times New Roman"/>
          <w:szCs w:val="24"/>
        </w:rPr>
        <w:t xml:space="preserve">. </w:t>
      </w:r>
      <w:r w:rsidR="00600F3F">
        <w:rPr>
          <w:rFonts w:cs="Times New Roman"/>
          <w:szCs w:val="24"/>
        </w:rPr>
        <w:t>srpnja</w:t>
      </w:r>
      <w:r w:rsidRPr="009E0212">
        <w:rPr>
          <w:rFonts w:cs="Times New Roman"/>
          <w:szCs w:val="24"/>
        </w:rPr>
        <w:t xml:space="preserve"> 202</w:t>
      </w:r>
      <w:r w:rsidR="00FC0790">
        <w:rPr>
          <w:rFonts w:cs="Times New Roman"/>
          <w:szCs w:val="24"/>
        </w:rPr>
        <w:t>3</w:t>
      </w:r>
      <w:r w:rsidRPr="009E0212">
        <w:rPr>
          <w:rFonts w:cs="Times New Roman"/>
          <w:szCs w:val="24"/>
        </w:rPr>
        <w:t>. godine                                 Predsjednik LAG-a Vuka – Dunav</w:t>
      </w:r>
    </w:p>
    <w:p w14:paraId="22EC9850" w14:textId="214240CF" w:rsidR="009E0212" w:rsidRPr="009E0212" w:rsidRDefault="009E0212" w:rsidP="009E0212">
      <w:pPr>
        <w:spacing w:after="0"/>
        <w:ind w:left="4248" w:firstLine="708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 xml:space="preserve">            </w:t>
      </w:r>
      <w:r w:rsidR="00FC0790">
        <w:rPr>
          <w:rFonts w:cs="Times New Roman"/>
          <w:szCs w:val="24"/>
        </w:rPr>
        <w:t xml:space="preserve">  </w:t>
      </w:r>
      <w:r w:rsidRPr="009E0212">
        <w:rPr>
          <w:rFonts w:cs="Times New Roman"/>
          <w:szCs w:val="24"/>
        </w:rPr>
        <w:t xml:space="preserve">Davor Tubanjski, </w:t>
      </w:r>
      <w:proofErr w:type="spellStart"/>
      <w:r w:rsidRPr="009E0212">
        <w:rPr>
          <w:rFonts w:cs="Times New Roman"/>
          <w:szCs w:val="24"/>
        </w:rPr>
        <w:t>bacc</w:t>
      </w:r>
      <w:proofErr w:type="spellEnd"/>
      <w:r w:rsidRPr="009E0212">
        <w:rPr>
          <w:rFonts w:cs="Times New Roman"/>
          <w:szCs w:val="24"/>
        </w:rPr>
        <w:t xml:space="preserve">. ing. </w:t>
      </w:r>
      <w:proofErr w:type="spellStart"/>
      <w:r w:rsidRPr="009E0212">
        <w:rPr>
          <w:rFonts w:cs="Times New Roman"/>
          <w:szCs w:val="24"/>
        </w:rPr>
        <w:t>agr</w:t>
      </w:r>
      <w:proofErr w:type="spellEnd"/>
      <w:r w:rsidRPr="009E0212">
        <w:rPr>
          <w:rFonts w:cs="Times New Roman"/>
          <w:szCs w:val="24"/>
        </w:rPr>
        <w:t>.</w:t>
      </w:r>
    </w:p>
    <w:p w14:paraId="7A78336C" w14:textId="77777777" w:rsidR="00E73A8E" w:rsidRDefault="00E73A8E"/>
    <w:sectPr w:rsidR="00E73A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E48"/>
    <w:multiLevelType w:val="hybridMultilevel"/>
    <w:tmpl w:val="FF088D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773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212"/>
    <w:rsid w:val="00034582"/>
    <w:rsid w:val="00126902"/>
    <w:rsid w:val="001E7C4E"/>
    <w:rsid w:val="00214B94"/>
    <w:rsid w:val="002A5BAE"/>
    <w:rsid w:val="004D0846"/>
    <w:rsid w:val="00525F1E"/>
    <w:rsid w:val="005C34A4"/>
    <w:rsid w:val="00600F3F"/>
    <w:rsid w:val="006F6C4D"/>
    <w:rsid w:val="00726512"/>
    <w:rsid w:val="008B215C"/>
    <w:rsid w:val="008C6DCD"/>
    <w:rsid w:val="008E4202"/>
    <w:rsid w:val="00915A7C"/>
    <w:rsid w:val="0097792A"/>
    <w:rsid w:val="009E0212"/>
    <w:rsid w:val="00CD3C55"/>
    <w:rsid w:val="00E73A8E"/>
    <w:rsid w:val="00EC248B"/>
    <w:rsid w:val="00FC0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0DBBE"/>
  <w15:chartTrackingRefBased/>
  <w15:docId w15:val="{EAF034F5-AC80-4538-8EDC-F17F2B680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D08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</dc:creator>
  <cp:keywords/>
  <dc:description/>
  <cp:lastModifiedBy>Antonia Petrić</cp:lastModifiedBy>
  <cp:revision>19</cp:revision>
  <dcterms:created xsi:type="dcterms:W3CDTF">2023-02-21T08:47:00Z</dcterms:created>
  <dcterms:modified xsi:type="dcterms:W3CDTF">2023-07-21T10:26:00Z</dcterms:modified>
</cp:coreProperties>
</file>