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433B456E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A7134F">
        <w:rPr>
          <w:rFonts w:eastAsia="Times New Roman" w:cs="Times New Roman"/>
          <w:szCs w:val="24"/>
          <w:lang w:eastAsia="hr-HR"/>
        </w:rPr>
        <w:t>06</w:t>
      </w:r>
      <w:r w:rsidRPr="009E0212">
        <w:rPr>
          <w:rFonts w:eastAsia="Times New Roman" w:cs="Times New Roman"/>
          <w:szCs w:val="24"/>
          <w:lang w:eastAsia="hr-HR"/>
        </w:rPr>
        <w:t xml:space="preserve">. </w:t>
      </w:r>
      <w:r w:rsidR="00A7134F">
        <w:rPr>
          <w:rFonts w:eastAsia="Times New Roman" w:cs="Times New Roman"/>
          <w:szCs w:val="24"/>
          <w:lang w:eastAsia="hr-HR"/>
        </w:rPr>
        <w:t>rujna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</w:t>
      </w:r>
      <w:r w:rsidR="00A7134F">
        <w:rPr>
          <w:rFonts w:eastAsia="Times New Roman" w:cs="Times New Roman"/>
          <w:szCs w:val="24"/>
          <w:lang w:eastAsia="hr-HR"/>
        </w:rPr>
        <w:t>3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58839A45" w:rsidR="009E0212" w:rsidRPr="009E0212" w:rsidRDefault="00600F3F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6</w:t>
      </w:r>
      <w:r w:rsidR="00A7134F">
        <w:rPr>
          <w:rFonts w:cs="Times New Roman"/>
          <w:b/>
          <w:bCs/>
          <w:szCs w:val="24"/>
        </w:rPr>
        <w:t>8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2ECBA41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1E7C4E">
        <w:rPr>
          <w:rFonts w:cs="Times New Roman"/>
          <w:b/>
          <w:szCs w:val="24"/>
        </w:rPr>
        <w:t>dana</w:t>
      </w:r>
      <w:bookmarkStart w:id="0" w:name="Padajuće3"/>
      <w:r w:rsidRPr="001E7C4E">
        <w:rPr>
          <w:rFonts w:cs="Times New Roman"/>
          <w:b/>
          <w:szCs w:val="24"/>
        </w:rPr>
        <w:t xml:space="preserve"> </w:t>
      </w:r>
      <w:bookmarkEnd w:id="0"/>
      <w:r w:rsidR="00A7134F">
        <w:rPr>
          <w:rFonts w:cs="Times New Roman"/>
          <w:b/>
          <w:szCs w:val="24"/>
        </w:rPr>
        <w:t>14</w:t>
      </w:r>
      <w:r w:rsidRPr="00726512">
        <w:rPr>
          <w:rFonts w:cs="Times New Roman"/>
          <w:b/>
          <w:szCs w:val="24"/>
        </w:rPr>
        <w:t xml:space="preserve">. </w:t>
      </w:r>
      <w:r w:rsidR="00A7134F">
        <w:rPr>
          <w:rFonts w:cs="Times New Roman"/>
          <w:b/>
          <w:szCs w:val="24"/>
        </w:rPr>
        <w:t>prosinca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 xml:space="preserve">. godine s početkom u </w:t>
      </w:r>
      <w:r w:rsidR="00A7134F">
        <w:rPr>
          <w:rFonts w:cs="Times New Roman"/>
          <w:b/>
          <w:szCs w:val="24"/>
        </w:rPr>
        <w:t>09</w:t>
      </w:r>
      <w:r w:rsidRPr="008C6DCD">
        <w:rPr>
          <w:rFonts w:cs="Times New Roman"/>
          <w:b/>
          <w:szCs w:val="24"/>
        </w:rPr>
        <w:t xml:space="preserve">:00 </w:t>
      </w:r>
      <w:r w:rsidRPr="009E0212">
        <w:rPr>
          <w:rFonts w:cs="Times New Roman"/>
          <w:b/>
          <w:szCs w:val="24"/>
        </w:rPr>
        <w:t>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3B82BC3E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600F3F">
        <w:rPr>
          <w:rFonts w:cs="Times New Roman"/>
          <w:szCs w:val="24"/>
        </w:rPr>
        <w:t>6</w:t>
      </w:r>
      <w:r w:rsidR="00A7134F">
        <w:rPr>
          <w:rFonts w:cs="Times New Roman"/>
          <w:szCs w:val="24"/>
        </w:rPr>
        <w:t>7</w:t>
      </w:r>
      <w:r w:rsidRPr="009E0212">
        <w:rPr>
          <w:rFonts w:cs="Times New Roman"/>
          <w:szCs w:val="24"/>
        </w:rPr>
        <w:t>. sjednice upravnog odbora,</w:t>
      </w:r>
    </w:p>
    <w:p w14:paraId="3258AF89" w14:textId="18DC002A" w:rsidR="00915A7C" w:rsidRDefault="00915A7C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provedbi pojedinačnog glasovanja</w:t>
      </w:r>
      <w:r w:rsidR="00EC248B">
        <w:rPr>
          <w:rFonts w:cs="Times New Roman"/>
          <w:szCs w:val="24"/>
        </w:rPr>
        <w:t>,</w:t>
      </w:r>
    </w:p>
    <w:p w14:paraId="40678EC0" w14:textId="3B5A4F34" w:rsidR="002A5BAE" w:rsidRDefault="0097792A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odabiru projek</w:t>
      </w:r>
      <w:r w:rsidR="00EC248B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ta pristiglih na </w:t>
      </w:r>
      <w:r w:rsidR="00A7134F">
        <w:rPr>
          <w:rFonts w:cs="Times New Roman"/>
          <w:szCs w:val="24"/>
        </w:rPr>
        <w:t>9</w:t>
      </w:r>
      <w:r>
        <w:rPr>
          <w:rFonts w:cs="Times New Roman"/>
          <w:szCs w:val="24"/>
        </w:rPr>
        <w:t xml:space="preserve">. LAG natječaj za </w:t>
      </w:r>
      <w:bookmarkStart w:id="1" w:name="_Hlk129331781"/>
      <w:r>
        <w:rPr>
          <w:rFonts w:cs="Times New Roman"/>
          <w:szCs w:val="24"/>
        </w:rPr>
        <w:t>Tip operacije 2.2.1.</w:t>
      </w:r>
      <w:r w:rsidR="008B215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„Ulaganje u pokretanje, poboljšanje ili proširenje lokalnih temeljnih usluga za ruralno stanovništvo, uključujući slobodno vrijeme i kulturne aktivnosti te povezanu infrastrukturu“,</w:t>
      </w:r>
    </w:p>
    <w:bookmarkEnd w:id="1"/>
    <w:p w14:paraId="1E8AAD52" w14:textId="2A041DA3" w:rsidR="002A5BAE" w:rsidRDefault="0097792A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utvrđivanju Konačne rang liste za TO 2.2.1. „Ulaganje u pokretanje, poboljšanje ili proširenje lokalnih temeljnih usluga za ruralno stanovništvo, uključujući slobodno vrijeme i kulturne aktivnosti te povezanu infrastrukturu“,</w:t>
      </w:r>
    </w:p>
    <w:p w14:paraId="66A06AF5" w14:textId="3FE81174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016A2BE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603AA2">
        <w:rPr>
          <w:rFonts w:cs="Times New Roman"/>
          <w:szCs w:val="24"/>
        </w:rPr>
        <w:t>89</w:t>
      </w:r>
    </w:p>
    <w:p w14:paraId="27131A81" w14:textId="670D049B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A7134F">
        <w:rPr>
          <w:rFonts w:cs="Times New Roman"/>
          <w:szCs w:val="24"/>
        </w:rPr>
        <w:t>07</w:t>
      </w:r>
      <w:r w:rsidRPr="009E0212">
        <w:rPr>
          <w:rFonts w:cs="Times New Roman"/>
          <w:szCs w:val="24"/>
        </w:rPr>
        <w:t xml:space="preserve">. </w:t>
      </w:r>
      <w:r w:rsidR="00A7134F">
        <w:rPr>
          <w:rFonts w:cs="Times New Roman"/>
          <w:szCs w:val="24"/>
        </w:rPr>
        <w:t>prosinca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godine                                 Predsjednik LAG-a Vuka – Dunav</w:t>
      </w:r>
    </w:p>
    <w:p w14:paraId="22EC9850" w14:textId="214240CF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</w:t>
      </w:r>
      <w:r w:rsidR="00FC0790">
        <w:rPr>
          <w:rFonts w:cs="Times New Roman"/>
          <w:szCs w:val="24"/>
        </w:rPr>
        <w:t xml:space="preserve">  </w:t>
      </w:r>
      <w:r w:rsidRPr="009E0212">
        <w:rPr>
          <w:rFonts w:cs="Times New Roman"/>
          <w:szCs w:val="24"/>
        </w:rPr>
        <w:t>Davor Tubanjski, bacc. ing. agr.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34582"/>
    <w:rsid w:val="00126902"/>
    <w:rsid w:val="001E7C4E"/>
    <w:rsid w:val="00214B94"/>
    <w:rsid w:val="002A5BAE"/>
    <w:rsid w:val="004D0846"/>
    <w:rsid w:val="00525F1E"/>
    <w:rsid w:val="005C34A4"/>
    <w:rsid w:val="00600F3F"/>
    <w:rsid w:val="00603AA2"/>
    <w:rsid w:val="006F6C4D"/>
    <w:rsid w:val="00726512"/>
    <w:rsid w:val="008B215C"/>
    <w:rsid w:val="008C6DCD"/>
    <w:rsid w:val="008E4202"/>
    <w:rsid w:val="00915A7C"/>
    <w:rsid w:val="0097792A"/>
    <w:rsid w:val="009E0212"/>
    <w:rsid w:val="00A7134F"/>
    <w:rsid w:val="00CD3C55"/>
    <w:rsid w:val="00E73A8E"/>
    <w:rsid w:val="00EC248B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Sanja</cp:lastModifiedBy>
  <cp:revision>21</cp:revision>
  <dcterms:created xsi:type="dcterms:W3CDTF">2023-02-21T08:47:00Z</dcterms:created>
  <dcterms:modified xsi:type="dcterms:W3CDTF">2023-12-07T08:57:00Z</dcterms:modified>
</cp:coreProperties>
</file>